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B3FFE" w14:textId="77777777" w:rsidR="000F5E45" w:rsidRPr="00380A13" w:rsidRDefault="000F5E45" w:rsidP="00466074">
      <w:pPr>
        <w:tabs>
          <w:tab w:val="left" w:pos="1530"/>
        </w:tabs>
        <w:jc w:val="center"/>
        <w:rPr>
          <w:rFonts w:cs="Arial"/>
          <w:szCs w:val="24"/>
        </w:rPr>
      </w:pPr>
      <w:bookmarkStart w:id="0" w:name="_GoBack"/>
      <w:bookmarkEnd w:id="0"/>
      <w:r w:rsidRPr="00380A13">
        <w:rPr>
          <w:rFonts w:cs="Arial"/>
          <w:b/>
          <w:bCs/>
          <w:szCs w:val="24"/>
        </w:rPr>
        <w:t>OBRAZLOŽITEV</w:t>
      </w:r>
    </w:p>
    <w:p w14:paraId="7008D2E4" w14:textId="77777777" w:rsidR="00D0016D" w:rsidRPr="00380A13" w:rsidRDefault="00D0016D" w:rsidP="00466074">
      <w:pPr>
        <w:jc w:val="both"/>
        <w:rPr>
          <w:rFonts w:cs="Arial"/>
          <w:szCs w:val="24"/>
        </w:rPr>
      </w:pPr>
    </w:p>
    <w:p w14:paraId="25493F5F" w14:textId="77777777" w:rsidR="000F5E45" w:rsidRPr="00380A13" w:rsidRDefault="000F5E45" w:rsidP="00466074">
      <w:pPr>
        <w:jc w:val="both"/>
        <w:outlineLvl w:val="0"/>
        <w:rPr>
          <w:rFonts w:cs="Arial"/>
          <w:b/>
          <w:bCs/>
          <w:szCs w:val="24"/>
        </w:rPr>
      </w:pPr>
      <w:r w:rsidRPr="00380A13">
        <w:rPr>
          <w:rFonts w:cs="Arial"/>
          <w:b/>
          <w:bCs/>
          <w:szCs w:val="24"/>
        </w:rPr>
        <w:t>1. Razlogi za sprejem in pravna podlaga</w:t>
      </w:r>
    </w:p>
    <w:p w14:paraId="0610E92C" w14:textId="77777777" w:rsidR="000F5E45" w:rsidRPr="00380A13" w:rsidRDefault="000F5E45" w:rsidP="00466074">
      <w:pPr>
        <w:jc w:val="both"/>
        <w:rPr>
          <w:rFonts w:cs="Arial"/>
          <w:szCs w:val="24"/>
        </w:rPr>
      </w:pPr>
    </w:p>
    <w:p w14:paraId="5EB20C5B" w14:textId="0181051A" w:rsidR="005106FC" w:rsidRPr="00380A13" w:rsidRDefault="005106FC" w:rsidP="005106FC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 xml:space="preserve">Družba Kostak, komunalno in gradbeno podjetje, d. d., je v skladu s Koncesijsko pogodbo pripravila Letni program GJS za leto 2022 za območje občine </w:t>
      </w:r>
      <w:r w:rsidR="00F302F9" w:rsidRPr="00380A13">
        <w:rPr>
          <w:rFonts w:cs="Arial"/>
          <w:szCs w:val="24"/>
        </w:rPr>
        <w:t>K</w:t>
      </w:r>
      <w:r w:rsidR="00F302F9">
        <w:rPr>
          <w:rFonts w:cs="Arial"/>
          <w:szCs w:val="24"/>
        </w:rPr>
        <w:t>ostanjevica na Krki</w:t>
      </w:r>
      <w:r w:rsidRPr="00380A13">
        <w:rPr>
          <w:rFonts w:cs="Arial"/>
          <w:szCs w:val="24"/>
        </w:rPr>
        <w:t xml:space="preserve">, ki je bil sprejet s sklepom številka </w:t>
      </w:r>
      <w:r w:rsidRPr="009B3475">
        <w:rPr>
          <w:rFonts w:cs="Arial"/>
          <w:szCs w:val="24"/>
        </w:rPr>
        <w:t>354-1</w:t>
      </w:r>
      <w:r w:rsidR="00142B54" w:rsidRPr="009B3475">
        <w:rPr>
          <w:rFonts w:cs="Arial"/>
          <w:szCs w:val="24"/>
        </w:rPr>
        <w:t>1</w:t>
      </w:r>
      <w:r w:rsidRPr="009B3475">
        <w:rPr>
          <w:rFonts w:cs="Arial"/>
          <w:szCs w:val="24"/>
        </w:rPr>
        <w:t>/2021 z dne 1</w:t>
      </w:r>
      <w:r w:rsidR="00426678" w:rsidRPr="009B3475">
        <w:rPr>
          <w:rFonts w:cs="Arial"/>
          <w:szCs w:val="24"/>
        </w:rPr>
        <w:t>4</w:t>
      </w:r>
      <w:r w:rsidRPr="009B3475">
        <w:rPr>
          <w:rFonts w:cs="Arial"/>
          <w:szCs w:val="24"/>
        </w:rPr>
        <w:t>. 12. 2021.</w:t>
      </w:r>
      <w:r w:rsidR="004628D2" w:rsidRPr="009B3475">
        <w:rPr>
          <w:rFonts w:cs="Arial"/>
          <w:szCs w:val="24"/>
        </w:rPr>
        <w:t xml:space="preserve"> </w:t>
      </w:r>
      <w:r w:rsidR="006216CC" w:rsidRPr="00380A13">
        <w:rPr>
          <w:rFonts w:cs="Arial"/>
          <w:szCs w:val="24"/>
        </w:rPr>
        <w:t>Prilog</w:t>
      </w:r>
      <w:r w:rsidR="006216CC">
        <w:rPr>
          <w:rFonts w:cs="Arial"/>
          <w:szCs w:val="24"/>
        </w:rPr>
        <w:t>e</w:t>
      </w:r>
      <w:r w:rsidR="006216CC" w:rsidRPr="00380A13">
        <w:rPr>
          <w:rFonts w:cs="Arial"/>
          <w:szCs w:val="24"/>
        </w:rPr>
        <w:t xml:space="preserve"> </w:t>
      </w:r>
      <w:r w:rsidR="004628D2" w:rsidRPr="00380A13">
        <w:rPr>
          <w:rFonts w:cs="Arial"/>
          <w:szCs w:val="24"/>
        </w:rPr>
        <w:t xml:space="preserve">k letnemu programu so bili elaborati o oblikovanju cen za posamezne dejavnosti storitev gospodarskih javnih služb. </w:t>
      </w:r>
    </w:p>
    <w:p w14:paraId="6F90E94E" w14:textId="77777777" w:rsidR="005106FC" w:rsidRPr="00380A13" w:rsidRDefault="005106FC" w:rsidP="005106FC">
      <w:pPr>
        <w:jc w:val="both"/>
        <w:rPr>
          <w:rFonts w:cs="Arial"/>
          <w:szCs w:val="24"/>
        </w:rPr>
      </w:pPr>
    </w:p>
    <w:p w14:paraId="255344E8" w14:textId="183D53E3" w:rsidR="005106FC" w:rsidRPr="00380A13" w:rsidRDefault="005106FC" w:rsidP="005106FC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 xml:space="preserve">Po določilih koncesijske pogodbe smo program </w:t>
      </w:r>
      <w:r w:rsidR="00C74D8B">
        <w:rPr>
          <w:rFonts w:cs="Arial"/>
          <w:szCs w:val="24"/>
        </w:rPr>
        <w:t xml:space="preserve">prejeli </w:t>
      </w:r>
      <w:r w:rsidR="00BE4038">
        <w:rPr>
          <w:rFonts w:cs="Arial"/>
          <w:szCs w:val="24"/>
        </w:rPr>
        <w:t>v</w:t>
      </w:r>
      <w:r w:rsidRPr="00380A13">
        <w:rPr>
          <w:rFonts w:cs="Arial"/>
          <w:szCs w:val="24"/>
        </w:rPr>
        <w:t xml:space="preserve"> </w:t>
      </w:r>
      <w:r w:rsidR="00F302F9">
        <w:rPr>
          <w:rFonts w:cs="Arial"/>
          <w:szCs w:val="24"/>
        </w:rPr>
        <w:t>novembru</w:t>
      </w:r>
      <w:r w:rsidRPr="00380A13">
        <w:rPr>
          <w:rFonts w:cs="Arial"/>
          <w:szCs w:val="24"/>
        </w:rPr>
        <w:t>. V kalkulacijah cen storitev gospodarskih javnih služb individualne rabe, ki jih je izvajalec začel</w:t>
      </w:r>
      <w:r w:rsidR="006216CC">
        <w:rPr>
          <w:rFonts w:cs="Arial"/>
          <w:szCs w:val="24"/>
        </w:rPr>
        <w:t xml:space="preserve"> </w:t>
      </w:r>
      <w:r w:rsidRPr="00380A13">
        <w:rPr>
          <w:rFonts w:cs="Arial"/>
          <w:szCs w:val="24"/>
        </w:rPr>
        <w:t>pripravljati septembra 2021</w:t>
      </w:r>
      <w:r w:rsidR="006216CC">
        <w:rPr>
          <w:rFonts w:cs="Arial"/>
          <w:szCs w:val="24"/>
        </w:rPr>
        <w:t>,</w:t>
      </w:r>
      <w:r w:rsidRPr="00380A13">
        <w:rPr>
          <w:rFonts w:cs="Arial"/>
          <w:szCs w:val="24"/>
        </w:rPr>
        <w:t xml:space="preserve"> je upošteval takrat znana izhodišča oziroma predvidevanja glede cene električne energije, in sicer</w:t>
      </w:r>
      <w:r w:rsidR="006216CC">
        <w:rPr>
          <w:rFonts w:cs="Arial"/>
          <w:szCs w:val="24"/>
        </w:rPr>
        <w:t xml:space="preserve"> </w:t>
      </w:r>
      <w:r w:rsidRPr="00380A13">
        <w:rPr>
          <w:rFonts w:cs="Arial"/>
          <w:szCs w:val="24"/>
        </w:rPr>
        <w:t>uskladitev t.</w:t>
      </w:r>
      <w:r w:rsidR="006216CC">
        <w:rPr>
          <w:rFonts w:cs="Arial"/>
          <w:szCs w:val="24"/>
        </w:rPr>
        <w:t xml:space="preserve"> </w:t>
      </w:r>
      <w:r w:rsidRPr="00380A13">
        <w:rPr>
          <w:rFonts w:cs="Arial"/>
          <w:szCs w:val="24"/>
        </w:rPr>
        <w:t>i. variabilnega dela stroška električne energije za približno 30 %, kar je bistveno manj kot</w:t>
      </w:r>
      <w:r w:rsidR="006216CC">
        <w:rPr>
          <w:rFonts w:cs="Arial"/>
          <w:szCs w:val="24"/>
        </w:rPr>
        <w:t xml:space="preserve"> koncesionar</w:t>
      </w:r>
      <w:r w:rsidRPr="00380A13">
        <w:rPr>
          <w:rFonts w:cs="Arial"/>
          <w:szCs w:val="24"/>
        </w:rPr>
        <w:t xml:space="preserve"> dejansko plačuje v </w:t>
      </w:r>
      <w:r w:rsidR="008D1AC5">
        <w:rPr>
          <w:rFonts w:cs="Arial"/>
          <w:szCs w:val="24"/>
        </w:rPr>
        <w:t xml:space="preserve">letu </w:t>
      </w:r>
      <w:r w:rsidRPr="00380A13">
        <w:rPr>
          <w:rFonts w:cs="Arial"/>
          <w:szCs w:val="24"/>
        </w:rPr>
        <w:t>2022.</w:t>
      </w:r>
      <w:r w:rsidR="006216CC">
        <w:rPr>
          <w:rFonts w:cs="Arial"/>
          <w:szCs w:val="24"/>
        </w:rPr>
        <w:t xml:space="preserve"> </w:t>
      </w:r>
    </w:p>
    <w:p w14:paraId="06873D98" w14:textId="77777777" w:rsidR="005106FC" w:rsidRPr="00380A13" w:rsidRDefault="005106FC" w:rsidP="005106FC">
      <w:pPr>
        <w:rPr>
          <w:rFonts w:cs="Arial"/>
          <w:szCs w:val="24"/>
        </w:rPr>
      </w:pPr>
    </w:p>
    <w:p w14:paraId="1585FC4F" w14:textId="0DDBC35F" w:rsidR="006B3E7C" w:rsidRDefault="006B3E7C" w:rsidP="006B3E7C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 xml:space="preserve">Glede na to, da povišanje </w:t>
      </w:r>
      <w:r>
        <w:rPr>
          <w:rFonts w:cs="Arial"/>
          <w:szCs w:val="24"/>
        </w:rPr>
        <w:t>stroška elektrike</w:t>
      </w:r>
      <w:r w:rsidRPr="00380A13">
        <w:rPr>
          <w:rFonts w:cs="Arial"/>
          <w:szCs w:val="24"/>
        </w:rPr>
        <w:t xml:space="preserve">, ki ga v letu 2021 ni bilo mogoče predvideti in ga z dodatno racionalizacijo koncesionar </w:t>
      </w:r>
      <w:r>
        <w:rPr>
          <w:rFonts w:cs="Arial"/>
          <w:szCs w:val="24"/>
        </w:rPr>
        <w:t xml:space="preserve">ne more pokriti, je koncesionar pripravil </w:t>
      </w:r>
      <w:r w:rsidR="0029109F">
        <w:rPr>
          <w:rFonts w:cs="Arial"/>
          <w:szCs w:val="24"/>
        </w:rPr>
        <w:t xml:space="preserve">novelacijo </w:t>
      </w:r>
      <w:r w:rsidR="00131A19">
        <w:rPr>
          <w:rFonts w:cs="Arial"/>
          <w:szCs w:val="24"/>
        </w:rPr>
        <w:t xml:space="preserve">dveh </w:t>
      </w:r>
      <w:r w:rsidRPr="00380A13">
        <w:rPr>
          <w:rFonts w:cs="Arial"/>
          <w:szCs w:val="24"/>
        </w:rPr>
        <w:t>elaborat</w:t>
      </w:r>
      <w:r w:rsidR="0029109F">
        <w:rPr>
          <w:rFonts w:cs="Arial"/>
          <w:szCs w:val="24"/>
        </w:rPr>
        <w:t>ov</w:t>
      </w:r>
      <w:r w:rsidRPr="00380A13">
        <w:rPr>
          <w:rFonts w:cs="Arial"/>
          <w:szCs w:val="24"/>
        </w:rPr>
        <w:t xml:space="preserve">. </w:t>
      </w:r>
    </w:p>
    <w:p w14:paraId="6C98EF71" w14:textId="77777777" w:rsidR="006B3E7C" w:rsidRPr="00380A13" w:rsidRDefault="006B3E7C" w:rsidP="006B3E7C">
      <w:pPr>
        <w:jc w:val="both"/>
        <w:rPr>
          <w:rFonts w:cs="Arial"/>
          <w:szCs w:val="24"/>
        </w:rPr>
      </w:pPr>
    </w:p>
    <w:p w14:paraId="437A356D" w14:textId="3036DF3D" w:rsidR="00325B3C" w:rsidRPr="00380A13" w:rsidRDefault="006E4F54" w:rsidP="004628D2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>Na podlagi tretjega odstavka 6. člena Uredbe o metodologiji za oblikovanje cen storitev obveznih občinskih gospodarskih javnih služb varstva okolja (Uradni list RS, št. 87/12</w:t>
      </w:r>
      <w:r w:rsidR="004628D2" w:rsidRPr="00380A13">
        <w:rPr>
          <w:rFonts w:cs="Arial"/>
          <w:szCs w:val="24"/>
        </w:rPr>
        <w:t xml:space="preserve"> s spremembami)</w:t>
      </w:r>
      <w:r w:rsidRPr="00380A13">
        <w:rPr>
          <w:rFonts w:cs="Arial"/>
          <w:szCs w:val="24"/>
        </w:rPr>
        <w:t xml:space="preserve"> je </w:t>
      </w:r>
      <w:r w:rsidR="004628D2" w:rsidRPr="00380A13">
        <w:rPr>
          <w:rFonts w:cs="Arial"/>
          <w:szCs w:val="24"/>
        </w:rPr>
        <w:t>družba Kostak, d. d.</w:t>
      </w:r>
      <w:r w:rsidR="006216CC">
        <w:rPr>
          <w:rFonts w:cs="Arial"/>
          <w:szCs w:val="24"/>
        </w:rPr>
        <w:t>,</w:t>
      </w:r>
      <w:r w:rsidR="004628D2" w:rsidRPr="00380A13">
        <w:rPr>
          <w:rFonts w:cs="Arial"/>
          <w:szCs w:val="24"/>
        </w:rPr>
        <w:t xml:space="preserve"> </w:t>
      </w:r>
      <w:r w:rsidRPr="00380A13">
        <w:rPr>
          <w:rFonts w:cs="Arial"/>
          <w:szCs w:val="24"/>
        </w:rPr>
        <w:t xml:space="preserve">za pričetek postopka uskladitve cene </w:t>
      </w:r>
      <w:r w:rsidR="00C74D8B">
        <w:rPr>
          <w:rFonts w:cs="Arial"/>
          <w:szCs w:val="24"/>
        </w:rPr>
        <w:t xml:space="preserve">storitve oskrbe s pitno vodo, odvajanja komunalne odpadne vode in </w:t>
      </w:r>
      <w:r w:rsidR="004628D2" w:rsidRPr="00380A13">
        <w:rPr>
          <w:rFonts w:cs="Arial"/>
          <w:szCs w:val="24"/>
        </w:rPr>
        <w:t>čiščenja komunalne odpadne vode</w:t>
      </w:r>
      <w:r w:rsidR="00444061">
        <w:rPr>
          <w:rFonts w:cs="Arial"/>
          <w:szCs w:val="24"/>
        </w:rPr>
        <w:t xml:space="preserve"> ter </w:t>
      </w:r>
      <w:r w:rsidR="00467DA5" w:rsidRPr="000323B7">
        <w:rPr>
          <w:rFonts w:cs="Arial"/>
          <w:bCs/>
          <w:szCs w:val="26"/>
        </w:rPr>
        <w:t>prevzema grezničnih gošč in blata iz malih komunalnih čistilnih naprav</w:t>
      </w:r>
      <w:r w:rsidR="00467DA5" w:rsidRPr="000323B7">
        <w:rPr>
          <w:rFonts w:cs="Arial"/>
          <w:bCs/>
          <w:szCs w:val="24"/>
        </w:rPr>
        <w:t xml:space="preserve"> </w:t>
      </w:r>
      <w:r w:rsidRPr="000323B7">
        <w:rPr>
          <w:rFonts w:cs="Arial"/>
          <w:bCs/>
          <w:szCs w:val="24"/>
        </w:rPr>
        <w:t>pripravil</w:t>
      </w:r>
      <w:r w:rsidR="004628D2" w:rsidRPr="000323B7">
        <w:rPr>
          <w:rFonts w:cs="Arial"/>
          <w:bCs/>
          <w:szCs w:val="24"/>
        </w:rPr>
        <w:t>a</w:t>
      </w:r>
      <w:r w:rsidRPr="000323B7">
        <w:rPr>
          <w:rFonts w:cs="Arial"/>
          <w:bCs/>
          <w:szCs w:val="24"/>
        </w:rPr>
        <w:t xml:space="preserve"> </w:t>
      </w:r>
      <w:r w:rsidR="00325B3C" w:rsidRPr="000323B7">
        <w:rPr>
          <w:rFonts w:cs="Arial"/>
          <w:bCs/>
          <w:szCs w:val="24"/>
        </w:rPr>
        <w:t xml:space="preserve">za leto 2022 </w:t>
      </w:r>
      <w:r w:rsidR="00BD2EC7" w:rsidRPr="009414CB">
        <w:rPr>
          <w:rFonts w:cs="Arial"/>
          <w:bCs/>
          <w:szCs w:val="24"/>
        </w:rPr>
        <w:t>novelacijo</w:t>
      </w:r>
      <w:r w:rsidR="00BD2EC7" w:rsidRPr="00702641">
        <w:rPr>
          <w:rFonts w:cs="Arial"/>
          <w:bCs/>
          <w:szCs w:val="24"/>
        </w:rPr>
        <w:t xml:space="preserve"> </w:t>
      </w:r>
      <w:r w:rsidR="00C74D8B" w:rsidRPr="00702641">
        <w:rPr>
          <w:rFonts w:cs="Arial"/>
          <w:szCs w:val="24"/>
        </w:rPr>
        <w:t>E</w:t>
      </w:r>
      <w:r w:rsidRPr="00702641">
        <w:rPr>
          <w:rFonts w:cs="Arial"/>
          <w:szCs w:val="24"/>
        </w:rPr>
        <w:t>laborat</w:t>
      </w:r>
      <w:r w:rsidR="00BD2EC7" w:rsidRPr="00702641">
        <w:rPr>
          <w:rFonts w:cs="Arial"/>
          <w:szCs w:val="24"/>
        </w:rPr>
        <w:t>a</w:t>
      </w:r>
      <w:r w:rsidRPr="00702641">
        <w:rPr>
          <w:rFonts w:cs="Arial"/>
          <w:szCs w:val="24"/>
        </w:rPr>
        <w:t xml:space="preserve"> o oblikovanju cen storitev gospodarske javne službe</w:t>
      </w:r>
      <w:r w:rsidR="009D455E" w:rsidRPr="00702641">
        <w:rPr>
          <w:rFonts w:cs="Arial"/>
          <w:szCs w:val="24"/>
        </w:rPr>
        <w:t xml:space="preserve">: </w:t>
      </w:r>
      <w:r w:rsidR="006216CC" w:rsidRPr="00702641">
        <w:rPr>
          <w:rFonts w:cs="Arial"/>
          <w:szCs w:val="24"/>
        </w:rPr>
        <w:t xml:space="preserve">Oskrba </w:t>
      </w:r>
      <w:r w:rsidRPr="00702641">
        <w:rPr>
          <w:rFonts w:cs="Arial"/>
          <w:szCs w:val="24"/>
        </w:rPr>
        <w:t xml:space="preserve">s pitno vodo </w:t>
      </w:r>
      <w:r w:rsidR="00325B3C" w:rsidRPr="00702641">
        <w:rPr>
          <w:rFonts w:cs="Arial"/>
          <w:szCs w:val="24"/>
        </w:rPr>
        <w:t>v občini K</w:t>
      </w:r>
      <w:r w:rsidR="004D1498">
        <w:rPr>
          <w:rFonts w:cs="Arial"/>
          <w:szCs w:val="24"/>
        </w:rPr>
        <w:t>ostanjevica na Krki</w:t>
      </w:r>
      <w:r w:rsidR="00C74D8B" w:rsidRPr="00702641">
        <w:rPr>
          <w:rFonts w:cs="Arial"/>
          <w:szCs w:val="24"/>
        </w:rPr>
        <w:t xml:space="preserve">, veljavnost od 1. </w:t>
      </w:r>
      <w:r w:rsidR="00956D0A" w:rsidRPr="00702641">
        <w:rPr>
          <w:rFonts w:cs="Arial"/>
          <w:szCs w:val="24"/>
        </w:rPr>
        <w:t>10</w:t>
      </w:r>
      <w:r w:rsidR="00C74D8B" w:rsidRPr="00702641">
        <w:rPr>
          <w:rFonts w:cs="Arial"/>
          <w:szCs w:val="24"/>
        </w:rPr>
        <w:t>. 2022 naprej</w:t>
      </w:r>
      <w:r w:rsidR="006216CC" w:rsidRPr="00702641">
        <w:rPr>
          <w:rFonts w:cs="Arial"/>
          <w:szCs w:val="24"/>
        </w:rPr>
        <w:t>,</w:t>
      </w:r>
      <w:r w:rsidR="00C74D8B" w:rsidRPr="00702641">
        <w:rPr>
          <w:rFonts w:cs="Arial"/>
          <w:szCs w:val="24"/>
        </w:rPr>
        <w:t xml:space="preserve"> </w:t>
      </w:r>
      <w:r w:rsidR="004628D2" w:rsidRPr="00702641">
        <w:rPr>
          <w:rFonts w:cs="Arial"/>
          <w:szCs w:val="24"/>
        </w:rPr>
        <w:t xml:space="preserve">in </w:t>
      </w:r>
      <w:r w:rsidR="002A255D" w:rsidRPr="009414CB">
        <w:rPr>
          <w:rFonts w:cs="Arial"/>
          <w:szCs w:val="24"/>
        </w:rPr>
        <w:t>novelacijo</w:t>
      </w:r>
      <w:r w:rsidR="002A255D" w:rsidRPr="00702641">
        <w:rPr>
          <w:rFonts w:cs="Arial"/>
          <w:szCs w:val="24"/>
        </w:rPr>
        <w:t xml:space="preserve"> </w:t>
      </w:r>
      <w:r w:rsidR="00C74D8B" w:rsidRPr="00702641">
        <w:rPr>
          <w:rFonts w:cs="Arial"/>
          <w:szCs w:val="24"/>
        </w:rPr>
        <w:t>E</w:t>
      </w:r>
      <w:r w:rsidR="004628D2" w:rsidRPr="00702641">
        <w:rPr>
          <w:rFonts w:cs="Arial"/>
          <w:szCs w:val="24"/>
        </w:rPr>
        <w:t>laborat</w:t>
      </w:r>
      <w:r w:rsidR="002A255D" w:rsidRPr="00702641">
        <w:rPr>
          <w:rFonts w:cs="Arial"/>
          <w:szCs w:val="24"/>
        </w:rPr>
        <w:t>a</w:t>
      </w:r>
      <w:r w:rsidR="004628D2" w:rsidRPr="00702641">
        <w:rPr>
          <w:rFonts w:cs="Arial"/>
          <w:szCs w:val="24"/>
        </w:rPr>
        <w:t xml:space="preserve"> o oblikovanju cen</w:t>
      </w:r>
      <w:r w:rsidR="00C74D8B" w:rsidRPr="00702641">
        <w:rPr>
          <w:rFonts w:cs="Arial"/>
          <w:szCs w:val="24"/>
        </w:rPr>
        <w:t xml:space="preserve"> </w:t>
      </w:r>
      <w:r w:rsidR="004628D2" w:rsidRPr="00702641">
        <w:rPr>
          <w:rFonts w:cs="Arial"/>
          <w:szCs w:val="24"/>
        </w:rPr>
        <w:t>storitev gospodarske javne službe</w:t>
      </w:r>
      <w:r w:rsidR="009D455E" w:rsidRPr="00702641">
        <w:rPr>
          <w:rFonts w:cs="Arial"/>
          <w:szCs w:val="24"/>
        </w:rPr>
        <w:t xml:space="preserve">: </w:t>
      </w:r>
      <w:r w:rsidR="004628D2" w:rsidRPr="00702641">
        <w:rPr>
          <w:rFonts w:cs="Arial"/>
          <w:szCs w:val="24"/>
        </w:rPr>
        <w:t>Odvajanje in čiščenje komunalne in padavinske odpadne vode v občini K</w:t>
      </w:r>
      <w:r w:rsidR="001452EA">
        <w:rPr>
          <w:rFonts w:cs="Arial"/>
          <w:szCs w:val="24"/>
        </w:rPr>
        <w:t>ostanjevica na Krki</w:t>
      </w:r>
      <w:r w:rsidR="004628D2" w:rsidRPr="00702641">
        <w:rPr>
          <w:rFonts w:cs="Arial"/>
          <w:szCs w:val="24"/>
        </w:rPr>
        <w:t xml:space="preserve"> - 2</w:t>
      </w:r>
      <w:r w:rsidRPr="00702641">
        <w:rPr>
          <w:rFonts w:cs="Arial"/>
          <w:szCs w:val="24"/>
        </w:rPr>
        <w:t xml:space="preserve">, </w:t>
      </w:r>
      <w:r w:rsidR="00C74D8B" w:rsidRPr="00702641">
        <w:rPr>
          <w:rFonts w:cs="Arial"/>
          <w:szCs w:val="24"/>
        </w:rPr>
        <w:t xml:space="preserve">veljavnost od 1. </w:t>
      </w:r>
      <w:r w:rsidR="00956D0A" w:rsidRPr="00702641">
        <w:rPr>
          <w:rFonts w:cs="Arial"/>
          <w:szCs w:val="24"/>
        </w:rPr>
        <w:t>10</w:t>
      </w:r>
      <w:r w:rsidR="00C74D8B" w:rsidRPr="00702641">
        <w:rPr>
          <w:rFonts w:cs="Arial"/>
          <w:szCs w:val="24"/>
        </w:rPr>
        <w:t xml:space="preserve">. 2022, </w:t>
      </w:r>
      <w:r w:rsidRPr="00702641">
        <w:rPr>
          <w:rFonts w:cs="Arial"/>
          <w:szCs w:val="24"/>
        </w:rPr>
        <w:t>saj so ugotovili odstopanje od potrjene cene</w:t>
      </w:r>
      <w:r w:rsidR="00325B3C" w:rsidRPr="00702641">
        <w:rPr>
          <w:rFonts w:cs="Arial"/>
          <w:szCs w:val="24"/>
        </w:rPr>
        <w:t xml:space="preserve"> za </w:t>
      </w:r>
      <w:r w:rsidR="008D1AC5" w:rsidRPr="00702641">
        <w:rPr>
          <w:rFonts w:cs="Arial"/>
          <w:szCs w:val="24"/>
        </w:rPr>
        <w:t xml:space="preserve">leto </w:t>
      </w:r>
      <w:r w:rsidR="00325B3C" w:rsidRPr="00702641">
        <w:rPr>
          <w:rFonts w:cs="Arial"/>
          <w:szCs w:val="24"/>
        </w:rPr>
        <w:t>2022</w:t>
      </w:r>
      <w:r w:rsidR="00C74D8B" w:rsidRPr="00702641">
        <w:rPr>
          <w:rFonts w:cs="Arial"/>
          <w:szCs w:val="24"/>
        </w:rPr>
        <w:t>, ki presega 10 %</w:t>
      </w:r>
      <w:r w:rsidRPr="00702641">
        <w:rPr>
          <w:rFonts w:cs="Arial"/>
          <w:szCs w:val="24"/>
        </w:rPr>
        <w:t>.</w:t>
      </w:r>
      <w:r w:rsidRPr="00380A13">
        <w:rPr>
          <w:rFonts w:cs="Arial"/>
          <w:szCs w:val="24"/>
        </w:rPr>
        <w:t xml:space="preserve"> </w:t>
      </w:r>
    </w:p>
    <w:p w14:paraId="08E8C8D0" w14:textId="77777777" w:rsidR="00325B3C" w:rsidRPr="00380A13" w:rsidRDefault="00325B3C" w:rsidP="004628D2">
      <w:pPr>
        <w:jc w:val="both"/>
        <w:rPr>
          <w:rFonts w:cs="Arial"/>
          <w:szCs w:val="24"/>
        </w:rPr>
      </w:pPr>
    </w:p>
    <w:p w14:paraId="0DCAB039" w14:textId="67265F8F" w:rsidR="00325B3C" w:rsidRPr="00380A13" w:rsidRDefault="00325B3C" w:rsidP="004628D2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>Skladno z določili Koncesijsk</w:t>
      </w:r>
      <w:r w:rsidR="00C34BBD" w:rsidRPr="00380A13">
        <w:rPr>
          <w:rFonts w:cs="Arial"/>
          <w:szCs w:val="24"/>
        </w:rPr>
        <w:t>e</w:t>
      </w:r>
      <w:r w:rsidRPr="00380A13">
        <w:rPr>
          <w:rFonts w:cs="Arial"/>
          <w:szCs w:val="24"/>
        </w:rPr>
        <w:t xml:space="preserve"> pogodb</w:t>
      </w:r>
      <w:r w:rsidR="00C34BBD" w:rsidRPr="00380A13">
        <w:rPr>
          <w:rFonts w:cs="Arial"/>
          <w:szCs w:val="24"/>
        </w:rPr>
        <w:t>e</w:t>
      </w:r>
      <w:r w:rsidRPr="00380A13">
        <w:rPr>
          <w:rFonts w:cs="Arial"/>
          <w:szCs w:val="24"/>
        </w:rPr>
        <w:t xml:space="preserve"> za izvajanje gospodarskih javnih služb </w:t>
      </w:r>
      <w:r w:rsidR="006B3E7C">
        <w:rPr>
          <w:rFonts w:cs="Arial"/>
          <w:szCs w:val="24"/>
        </w:rPr>
        <w:t xml:space="preserve">je koncesionar </w:t>
      </w:r>
      <w:r w:rsidR="00801C36" w:rsidRPr="00380A13">
        <w:rPr>
          <w:rFonts w:cs="Arial"/>
          <w:szCs w:val="24"/>
        </w:rPr>
        <w:t>spremembo tarif</w:t>
      </w:r>
      <w:r w:rsidR="006B3E7C" w:rsidRPr="006B3E7C">
        <w:rPr>
          <w:rFonts w:cs="Arial"/>
          <w:szCs w:val="24"/>
        </w:rPr>
        <w:t xml:space="preserve"> </w:t>
      </w:r>
      <w:r w:rsidR="006B3E7C">
        <w:rPr>
          <w:rFonts w:cs="Arial"/>
          <w:szCs w:val="24"/>
        </w:rPr>
        <w:t xml:space="preserve">za </w:t>
      </w:r>
      <w:r w:rsidR="006B3E7C" w:rsidRPr="00380A13">
        <w:rPr>
          <w:rFonts w:cs="Arial"/>
          <w:szCs w:val="24"/>
        </w:rPr>
        <w:t>opravljanje gospodarskih javnih služb</w:t>
      </w:r>
      <w:r w:rsidR="00801C36" w:rsidRPr="00380A13">
        <w:rPr>
          <w:rFonts w:cs="Arial"/>
          <w:szCs w:val="24"/>
        </w:rPr>
        <w:t>, skupaj z obrazložitvijo</w:t>
      </w:r>
      <w:r w:rsidR="006216CC">
        <w:rPr>
          <w:rFonts w:cs="Arial"/>
          <w:szCs w:val="24"/>
        </w:rPr>
        <w:t>,</w:t>
      </w:r>
      <w:r w:rsidR="00801C36" w:rsidRPr="00380A13">
        <w:rPr>
          <w:rFonts w:cs="Arial"/>
          <w:szCs w:val="24"/>
        </w:rPr>
        <w:t xml:space="preserve"> </w:t>
      </w:r>
      <w:r w:rsidR="006B3E7C">
        <w:rPr>
          <w:rFonts w:cs="Arial"/>
          <w:szCs w:val="24"/>
        </w:rPr>
        <w:t xml:space="preserve">prvič </w:t>
      </w:r>
      <w:r w:rsidR="00801C36" w:rsidRPr="00380A13">
        <w:rPr>
          <w:rFonts w:cs="Arial"/>
          <w:szCs w:val="24"/>
        </w:rPr>
        <w:t>predloži</w:t>
      </w:r>
      <w:r w:rsidR="006216CC">
        <w:rPr>
          <w:rFonts w:cs="Arial"/>
          <w:szCs w:val="24"/>
        </w:rPr>
        <w:t>l</w:t>
      </w:r>
      <w:r w:rsidR="00801C36" w:rsidRPr="00380A13">
        <w:rPr>
          <w:rFonts w:cs="Arial"/>
          <w:szCs w:val="24"/>
        </w:rPr>
        <w:t xml:space="preserve"> v </w:t>
      </w:r>
      <w:r w:rsidR="006B3E7C">
        <w:rPr>
          <w:rFonts w:cs="Arial"/>
          <w:szCs w:val="24"/>
        </w:rPr>
        <w:t xml:space="preserve">seznanitev </w:t>
      </w:r>
      <w:r w:rsidR="00D50DCE">
        <w:rPr>
          <w:rFonts w:cs="Arial"/>
          <w:szCs w:val="24"/>
        </w:rPr>
        <w:t>v začetku septembra</w:t>
      </w:r>
      <w:r w:rsidR="008755B5">
        <w:rPr>
          <w:rFonts w:cs="Arial"/>
          <w:szCs w:val="24"/>
        </w:rPr>
        <w:t xml:space="preserve">, </w:t>
      </w:r>
      <w:r w:rsidR="006B3E7C">
        <w:rPr>
          <w:rFonts w:cs="Arial"/>
          <w:szCs w:val="24"/>
        </w:rPr>
        <w:t>ko je imel sklenjeno pogodbo za dobavo električne energije.</w:t>
      </w:r>
      <w:r w:rsidR="006216CC">
        <w:rPr>
          <w:rFonts w:cs="Arial"/>
          <w:szCs w:val="24"/>
        </w:rPr>
        <w:t xml:space="preserve"> </w:t>
      </w:r>
    </w:p>
    <w:p w14:paraId="2C1ABE90" w14:textId="52F38393" w:rsidR="000F5E45" w:rsidRPr="00380A13" w:rsidRDefault="000F5E45" w:rsidP="00466074">
      <w:pPr>
        <w:jc w:val="both"/>
        <w:rPr>
          <w:rFonts w:cs="Arial"/>
          <w:b/>
          <w:bCs/>
          <w:szCs w:val="24"/>
        </w:rPr>
      </w:pPr>
    </w:p>
    <w:p w14:paraId="190D5F79" w14:textId="77777777" w:rsidR="000F5E45" w:rsidRPr="00380A13" w:rsidRDefault="000F5E45" w:rsidP="00466074">
      <w:pPr>
        <w:jc w:val="both"/>
        <w:outlineLvl w:val="0"/>
        <w:rPr>
          <w:rFonts w:cs="Arial"/>
          <w:b/>
          <w:bCs/>
          <w:szCs w:val="24"/>
        </w:rPr>
      </w:pPr>
      <w:r w:rsidRPr="00380A13">
        <w:rPr>
          <w:rFonts w:cs="Arial"/>
          <w:b/>
          <w:bCs/>
          <w:szCs w:val="24"/>
        </w:rPr>
        <w:t>2. Ocena stanja</w:t>
      </w:r>
    </w:p>
    <w:p w14:paraId="31147189" w14:textId="7CB34398" w:rsidR="00895E3F" w:rsidRPr="00380A13" w:rsidRDefault="00895E3F" w:rsidP="00466074">
      <w:pPr>
        <w:jc w:val="both"/>
        <w:rPr>
          <w:rFonts w:cs="Arial"/>
          <w:szCs w:val="24"/>
        </w:rPr>
      </w:pPr>
    </w:p>
    <w:p w14:paraId="34E71F79" w14:textId="5D3778FE" w:rsidR="005106FC" w:rsidRPr="00380A13" w:rsidRDefault="005106FC" w:rsidP="00801C36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>V decembru 2021 je koncesionar sklenili novo pogodbo za dobavo električne energije za obdobje šestih mesecev z bistveno višjimi cenami</w:t>
      </w:r>
      <w:r w:rsidR="006216CC">
        <w:rPr>
          <w:rFonts w:cs="Arial"/>
          <w:szCs w:val="24"/>
        </w:rPr>
        <w:t xml:space="preserve">, </w:t>
      </w:r>
      <w:r w:rsidRPr="00380A13">
        <w:rPr>
          <w:rFonts w:cs="Arial"/>
          <w:szCs w:val="24"/>
        </w:rPr>
        <w:t>kot so veljale v 2021. Povprečna cena v 2021 je znašala 0,052</w:t>
      </w:r>
      <w:r w:rsidR="000E450B">
        <w:rPr>
          <w:rFonts w:cs="Arial"/>
          <w:szCs w:val="24"/>
        </w:rPr>
        <w:t>81</w:t>
      </w:r>
      <w:r w:rsidRPr="00380A13">
        <w:rPr>
          <w:rFonts w:cs="Arial"/>
          <w:szCs w:val="24"/>
        </w:rPr>
        <w:t xml:space="preserve"> EUR/</w:t>
      </w:r>
      <w:r w:rsidR="006216CC" w:rsidRPr="00380A13">
        <w:rPr>
          <w:rFonts w:cs="Arial"/>
          <w:szCs w:val="24"/>
        </w:rPr>
        <w:t>kWh</w:t>
      </w:r>
      <w:r w:rsidRPr="00380A13">
        <w:rPr>
          <w:rFonts w:cs="Arial"/>
          <w:szCs w:val="24"/>
        </w:rPr>
        <w:t>, v letu 2022 pa 0,19</w:t>
      </w:r>
      <w:r w:rsidR="005A68EC">
        <w:rPr>
          <w:rFonts w:cs="Arial"/>
          <w:szCs w:val="24"/>
        </w:rPr>
        <w:t>2</w:t>
      </w:r>
      <w:r w:rsidR="000E450B">
        <w:rPr>
          <w:rFonts w:cs="Arial"/>
          <w:szCs w:val="24"/>
        </w:rPr>
        <w:t>46</w:t>
      </w:r>
      <w:r w:rsidRPr="00380A13">
        <w:rPr>
          <w:rFonts w:cs="Arial"/>
          <w:szCs w:val="24"/>
        </w:rPr>
        <w:t xml:space="preserve"> EUR/</w:t>
      </w:r>
      <w:r w:rsidR="006216CC" w:rsidRPr="00380A13">
        <w:rPr>
          <w:rFonts w:cs="Arial"/>
          <w:szCs w:val="24"/>
        </w:rPr>
        <w:t>kWh</w:t>
      </w:r>
      <w:r w:rsidRPr="00380A13">
        <w:rPr>
          <w:rFonts w:cs="Arial"/>
          <w:szCs w:val="24"/>
        </w:rPr>
        <w:t xml:space="preserve">, kar predstavlja skoraj </w:t>
      </w:r>
      <w:r w:rsidR="005A68EC">
        <w:rPr>
          <w:rFonts w:cs="Arial"/>
          <w:szCs w:val="24"/>
        </w:rPr>
        <w:t>264</w:t>
      </w:r>
      <w:r w:rsidRPr="00380A13">
        <w:rPr>
          <w:rFonts w:cs="Arial"/>
          <w:szCs w:val="24"/>
        </w:rPr>
        <w:t xml:space="preserve"> % </w:t>
      </w:r>
      <w:r w:rsidR="006216CC">
        <w:rPr>
          <w:rFonts w:cs="Arial"/>
          <w:szCs w:val="24"/>
        </w:rPr>
        <w:t>povečanje</w:t>
      </w:r>
      <w:r w:rsidRPr="00380A13">
        <w:rPr>
          <w:rFonts w:cs="Arial"/>
          <w:szCs w:val="24"/>
        </w:rPr>
        <w:t xml:space="preserve">. </w:t>
      </w:r>
    </w:p>
    <w:p w14:paraId="21AF3B20" w14:textId="77777777" w:rsidR="005106FC" w:rsidRPr="00380A13" w:rsidRDefault="005106FC" w:rsidP="00801C36">
      <w:pPr>
        <w:jc w:val="both"/>
        <w:rPr>
          <w:rFonts w:cs="Arial"/>
          <w:szCs w:val="24"/>
        </w:rPr>
      </w:pPr>
    </w:p>
    <w:p w14:paraId="5F183251" w14:textId="795EE44F" w:rsidR="0056316F" w:rsidRPr="008D17BB" w:rsidRDefault="008D17BB" w:rsidP="0056316F">
      <w:pPr>
        <w:jc w:val="both"/>
        <w:rPr>
          <w:rFonts w:eastAsia="Calibri" w:cs="Arial"/>
          <w:szCs w:val="24"/>
        </w:rPr>
      </w:pPr>
      <w:r w:rsidRPr="00DB110C">
        <w:rPr>
          <w:rFonts w:eastAsia="Calibri" w:cs="Arial"/>
          <w:szCs w:val="24"/>
        </w:rPr>
        <w:t xml:space="preserve">V februarju 2022 je cena električne energije padla, zato je koncesionar pričakoval trend zniževanja. Zaradi </w:t>
      </w:r>
      <w:r>
        <w:rPr>
          <w:rFonts w:eastAsia="Calibri" w:cs="Arial"/>
          <w:szCs w:val="24"/>
        </w:rPr>
        <w:t>u</w:t>
      </w:r>
      <w:r w:rsidRPr="00DB110C">
        <w:rPr>
          <w:rFonts w:eastAsia="Calibri" w:cs="Arial"/>
          <w:szCs w:val="24"/>
        </w:rPr>
        <w:t xml:space="preserve">krajinske vojne znižanja ni. Za julij 2022 je tako </w:t>
      </w:r>
      <w:r w:rsidRPr="008D17BB">
        <w:rPr>
          <w:rFonts w:eastAsia="Calibri" w:cs="Arial"/>
          <w:szCs w:val="24"/>
        </w:rPr>
        <w:t>koncesionar</w:t>
      </w:r>
      <w:r w:rsidRPr="00DB110C">
        <w:rPr>
          <w:rFonts w:eastAsia="Calibri" w:cs="Arial"/>
          <w:szCs w:val="24"/>
        </w:rPr>
        <w:t xml:space="preserve"> zakupil električno energijo po povprečni ceni </w:t>
      </w:r>
      <w:r w:rsidR="000B54D2" w:rsidRPr="000B54D2">
        <w:rPr>
          <w:rFonts w:eastAsia="Calibri" w:cs="Arial"/>
          <w:szCs w:val="24"/>
        </w:rPr>
        <w:t xml:space="preserve">0,33293 </w:t>
      </w:r>
      <w:r w:rsidRPr="00DB110C">
        <w:rPr>
          <w:rFonts w:eastAsia="Calibri" w:cs="Arial"/>
          <w:szCs w:val="24"/>
        </w:rPr>
        <w:t>EUR/</w:t>
      </w:r>
      <w:r w:rsidRPr="008D17BB">
        <w:rPr>
          <w:rFonts w:eastAsia="Calibri" w:cs="Arial"/>
          <w:szCs w:val="24"/>
        </w:rPr>
        <w:t>kWh</w:t>
      </w:r>
      <w:r w:rsidRPr="00DB110C">
        <w:rPr>
          <w:rFonts w:eastAsia="Calibri" w:cs="Arial"/>
          <w:szCs w:val="24"/>
        </w:rPr>
        <w:t xml:space="preserve">, kar glede na povprečno ceno 2021 predstavlja </w:t>
      </w:r>
      <w:r w:rsidR="000B54D2">
        <w:rPr>
          <w:rFonts w:eastAsia="Calibri" w:cs="Arial"/>
          <w:szCs w:val="24"/>
        </w:rPr>
        <w:t>5</w:t>
      </w:r>
      <w:r w:rsidR="00FC3BB0">
        <w:rPr>
          <w:rFonts w:eastAsia="Calibri" w:cs="Arial"/>
          <w:szCs w:val="24"/>
        </w:rPr>
        <w:t>3</w:t>
      </w:r>
      <w:r w:rsidRPr="00DB110C">
        <w:rPr>
          <w:rFonts w:eastAsia="Calibri" w:cs="Arial"/>
          <w:szCs w:val="24"/>
        </w:rPr>
        <w:t xml:space="preserve">0 % </w:t>
      </w:r>
      <w:r>
        <w:rPr>
          <w:rFonts w:eastAsia="Calibri" w:cs="Arial"/>
          <w:szCs w:val="24"/>
        </w:rPr>
        <w:t>porast</w:t>
      </w:r>
      <w:r w:rsidRPr="00DB110C">
        <w:rPr>
          <w:rFonts w:eastAsia="Calibri" w:cs="Arial"/>
          <w:szCs w:val="24"/>
        </w:rPr>
        <w:t>. Povprečna cena zakupljene električne energij</w:t>
      </w:r>
      <w:r>
        <w:rPr>
          <w:rFonts w:eastAsia="Calibri" w:cs="Arial"/>
          <w:szCs w:val="24"/>
        </w:rPr>
        <w:t>e</w:t>
      </w:r>
      <w:r w:rsidRPr="00DB110C">
        <w:rPr>
          <w:rFonts w:eastAsia="Calibri" w:cs="Arial"/>
          <w:szCs w:val="24"/>
        </w:rPr>
        <w:t xml:space="preserve"> za avgust 2022 v </w:t>
      </w:r>
      <w:r w:rsidR="008D1AC5" w:rsidRPr="00DB110C">
        <w:rPr>
          <w:rFonts w:eastAsia="Calibri" w:cs="Arial"/>
          <w:szCs w:val="24"/>
        </w:rPr>
        <w:t>v</w:t>
      </w:r>
      <w:r w:rsidR="008D1AC5">
        <w:rPr>
          <w:rFonts w:eastAsia="Calibri" w:cs="Arial"/>
          <w:szCs w:val="24"/>
        </w:rPr>
        <w:t>rednost</w:t>
      </w:r>
      <w:r w:rsidR="008D1AC5" w:rsidRPr="00DB110C">
        <w:rPr>
          <w:rFonts w:eastAsia="Calibri" w:cs="Arial"/>
          <w:szCs w:val="24"/>
        </w:rPr>
        <w:t xml:space="preserve">i </w:t>
      </w:r>
      <w:r w:rsidRPr="00DB110C">
        <w:rPr>
          <w:rFonts w:eastAsia="Calibri" w:cs="Arial"/>
          <w:szCs w:val="24"/>
        </w:rPr>
        <w:t>0,49</w:t>
      </w:r>
      <w:r w:rsidR="0056316F">
        <w:rPr>
          <w:rFonts w:eastAsia="Calibri" w:cs="Arial"/>
          <w:szCs w:val="24"/>
        </w:rPr>
        <w:t>346</w:t>
      </w:r>
      <w:r w:rsidRPr="00DB110C">
        <w:rPr>
          <w:rFonts w:eastAsia="Calibri" w:cs="Arial"/>
          <w:szCs w:val="24"/>
        </w:rPr>
        <w:t xml:space="preserve"> EUR/</w:t>
      </w:r>
      <w:r w:rsidRPr="008D17BB">
        <w:rPr>
          <w:rFonts w:eastAsia="Calibri" w:cs="Arial"/>
          <w:szCs w:val="24"/>
        </w:rPr>
        <w:t>kWh</w:t>
      </w:r>
      <w:r w:rsidRPr="00DB110C">
        <w:rPr>
          <w:rFonts w:eastAsia="Calibri" w:cs="Arial"/>
          <w:szCs w:val="24"/>
        </w:rPr>
        <w:t xml:space="preserve"> pa bo presegla ceno</w:t>
      </w:r>
      <w:r>
        <w:rPr>
          <w:rFonts w:eastAsia="Calibri" w:cs="Arial"/>
          <w:szCs w:val="24"/>
        </w:rPr>
        <w:t xml:space="preserve"> iz</w:t>
      </w:r>
      <w:r w:rsidRPr="00DB110C">
        <w:rPr>
          <w:rFonts w:eastAsia="Calibri" w:cs="Arial"/>
          <w:szCs w:val="24"/>
        </w:rPr>
        <w:t xml:space="preserve"> leta 2021 za več kot </w:t>
      </w:r>
      <w:r w:rsidR="0056316F">
        <w:rPr>
          <w:rFonts w:eastAsia="Calibri" w:cs="Arial"/>
          <w:szCs w:val="24"/>
        </w:rPr>
        <w:t>834</w:t>
      </w:r>
      <w:r w:rsidRPr="00DB110C">
        <w:rPr>
          <w:rFonts w:eastAsia="Calibri" w:cs="Arial"/>
          <w:szCs w:val="24"/>
        </w:rPr>
        <w:t xml:space="preserve"> %. </w:t>
      </w:r>
      <w:r w:rsidR="0056316F" w:rsidRPr="00DB110C">
        <w:rPr>
          <w:rFonts w:eastAsia="Calibri" w:cs="Arial"/>
          <w:szCs w:val="24"/>
        </w:rPr>
        <w:t xml:space="preserve">Povprečna cena zakupljene električne </w:t>
      </w:r>
      <w:r w:rsidR="0056316F" w:rsidRPr="00DB110C">
        <w:rPr>
          <w:rFonts w:eastAsia="Calibri" w:cs="Arial"/>
          <w:szCs w:val="24"/>
        </w:rPr>
        <w:lastRenderedPageBreak/>
        <w:t>energij</w:t>
      </w:r>
      <w:r w:rsidR="0056316F">
        <w:rPr>
          <w:rFonts w:eastAsia="Calibri" w:cs="Arial"/>
          <w:szCs w:val="24"/>
        </w:rPr>
        <w:t>e</w:t>
      </w:r>
      <w:r w:rsidR="0056316F" w:rsidRPr="00DB110C">
        <w:rPr>
          <w:rFonts w:eastAsia="Calibri" w:cs="Arial"/>
          <w:szCs w:val="24"/>
        </w:rPr>
        <w:t xml:space="preserve"> za </w:t>
      </w:r>
      <w:r w:rsidR="0056316F">
        <w:rPr>
          <w:rFonts w:eastAsia="Calibri" w:cs="Arial"/>
          <w:szCs w:val="24"/>
        </w:rPr>
        <w:t>september</w:t>
      </w:r>
      <w:r w:rsidR="0056316F" w:rsidRPr="00DB110C">
        <w:rPr>
          <w:rFonts w:eastAsia="Calibri" w:cs="Arial"/>
          <w:szCs w:val="24"/>
        </w:rPr>
        <w:t xml:space="preserve"> 2022 v </w:t>
      </w:r>
      <w:r w:rsidR="008D1AC5" w:rsidRPr="00DB110C">
        <w:rPr>
          <w:rFonts w:eastAsia="Calibri" w:cs="Arial"/>
          <w:szCs w:val="24"/>
        </w:rPr>
        <w:t>v</w:t>
      </w:r>
      <w:r w:rsidR="008D1AC5">
        <w:rPr>
          <w:rFonts w:eastAsia="Calibri" w:cs="Arial"/>
          <w:szCs w:val="24"/>
        </w:rPr>
        <w:t xml:space="preserve">rednosti </w:t>
      </w:r>
      <w:r w:rsidR="009E1148" w:rsidRPr="009414CB">
        <w:rPr>
          <w:rFonts w:eastAsia="Times New Roman" w:cs="Arial"/>
          <w:color w:val="000000"/>
          <w:szCs w:val="24"/>
          <w:lang w:eastAsia="sl-SI"/>
        </w:rPr>
        <w:t>0,70246</w:t>
      </w:r>
      <w:r w:rsidR="009E1148">
        <w:rPr>
          <w:rFonts w:ascii="Verdana" w:eastAsia="Times New Roman" w:hAnsi="Verdana" w:cs="Calibri"/>
          <w:color w:val="000000"/>
          <w:sz w:val="20"/>
          <w:szCs w:val="20"/>
          <w:lang w:eastAsia="sl-SI"/>
        </w:rPr>
        <w:t xml:space="preserve"> </w:t>
      </w:r>
      <w:r w:rsidR="0056316F" w:rsidRPr="00DB110C">
        <w:rPr>
          <w:rFonts w:eastAsia="Calibri" w:cs="Arial"/>
          <w:szCs w:val="24"/>
        </w:rPr>
        <w:t>EUR/</w:t>
      </w:r>
      <w:r w:rsidR="0056316F" w:rsidRPr="008D17BB">
        <w:rPr>
          <w:rFonts w:eastAsia="Calibri" w:cs="Arial"/>
          <w:szCs w:val="24"/>
        </w:rPr>
        <w:t>kWh</w:t>
      </w:r>
      <w:r w:rsidR="0056316F" w:rsidRPr="00DB110C">
        <w:rPr>
          <w:rFonts w:eastAsia="Calibri" w:cs="Arial"/>
          <w:szCs w:val="24"/>
        </w:rPr>
        <w:t xml:space="preserve"> pa bo presegla ceno</w:t>
      </w:r>
      <w:r w:rsidR="0056316F">
        <w:rPr>
          <w:rFonts w:eastAsia="Calibri" w:cs="Arial"/>
          <w:szCs w:val="24"/>
        </w:rPr>
        <w:t xml:space="preserve"> iz</w:t>
      </w:r>
      <w:r w:rsidR="0056316F" w:rsidRPr="00DB110C">
        <w:rPr>
          <w:rFonts w:eastAsia="Calibri" w:cs="Arial"/>
          <w:szCs w:val="24"/>
        </w:rPr>
        <w:t xml:space="preserve"> leta 2021 za več kot </w:t>
      </w:r>
      <w:r w:rsidR="009E1148">
        <w:rPr>
          <w:rFonts w:eastAsia="Calibri" w:cs="Arial"/>
          <w:szCs w:val="24"/>
        </w:rPr>
        <w:t>1.187</w:t>
      </w:r>
      <w:r w:rsidR="008D1AC5">
        <w:rPr>
          <w:rFonts w:eastAsia="Calibri" w:cs="Arial"/>
          <w:szCs w:val="24"/>
        </w:rPr>
        <w:t> </w:t>
      </w:r>
      <w:r w:rsidR="0056316F" w:rsidRPr="00DB110C">
        <w:rPr>
          <w:rFonts w:eastAsia="Calibri" w:cs="Arial"/>
          <w:szCs w:val="24"/>
        </w:rPr>
        <w:t xml:space="preserve">%. </w:t>
      </w:r>
      <w:r w:rsidR="009E1148">
        <w:rPr>
          <w:rFonts w:eastAsia="Calibri" w:cs="Arial"/>
          <w:szCs w:val="24"/>
        </w:rPr>
        <w:t>Za obdobje oktober</w:t>
      </w:r>
      <w:r w:rsidR="00A75C93">
        <w:rPr>
          <w:rFonts w:ascii="Verdana" w:hAnsi="Verdana" w:cs="TimesNewRomanPSMT"/>
        </w:rPr>
        <w:t>—</w:t>
      </w:r>
      <w:r w:rsidR="009E1148">
        <w:rPr>
          <w:rFonts w:eastAsia="Calibri" w:cs="Arial"/>
          <w:szCs w:val="24"/>
        </w:rPr>
        <w:t xml:space="preserve">december koncesionar še nima sklenjene pogodbe, je pa pri ocenitvi stroška upošteval cene iz </w:t>
      </w:r>
      <w:r w:rsidR="00826A5C">
        <w:rPr>
          <w:rFonts w:eastAsia="Calibri" w:cs="Arial"/>
          <w:szCs w:val="24"/>
        </w:rPr>
        <w:t xml:space="preserve">zadnje </w:t>
      </w:r>
      <w:r w:rsidR="009E1148">
        <w:rPr>
          <w:rFonts w:eastAsia="Calibri" w:cs="Arial"/>
          <w:szCs w:val="24"/>
        </w:rPr>
        <w:t xml:space="preserve">ponudbe.  </w:t>
      </w:r>
    </w:p>
    <w:p w14:paraId="45348B85" w14:textId="77777777" w:rsidR="006216CC" w:rsidRDefault="006216CC" w:rsidP="00466074">
      <w:pPr>
        <w:autoSpaceDE w:val="0"/>
        <w:autoSpaceDN w:val="0"/>
        <w:adjustRightInd w:val="0"/>
        <w:ind w:right="-1"/>
        <w:rPr>
          <w:rFonts w:cs="Arial"/>
          <w:szCs w:val="24"/>
        </w:rPr>
      </w:pPr>
    </w:p>
    <w:p w14:paraId="165A5FB2" w14:textId="1D411B9C" w:rsidR="00801C36" w:rsidRDefault="00D41BED" w:rsidP="00466074">
      <w:pPr>
        <w:autoSpaceDE w:val="0"/>
        <w:autoSpaceDN w:val="0"/>
        <w:adjustRightInd w:val="0"/>
        <w:ind w:right="-1"/>
        <w:rPr>
          <w:rFonts w:cs="Arial"/>
          <w:szCs w:val="24"/>
        </w:rPr>
      </w:pPr>
      <w:r w:rsidRPr="00380A13">
        <w:rPr>
          <w:rFonts w:cs="Arial"/>
          <w:szCs w:val="24"/>
        </w:rPr>
        <w:t>Tabel</w:t>
      </w:r>
      <w:r w:rsidR="00675D7B" w:rsidRPr="00380A13">
        <w:rPr>
          <w:rFonts w:cs="Arial"/>
          <w:szCs w:val="24"/>
        </w:rPr>
        <w:t xml:space="preserve">a </w:t>
      </w:r>
      <w:r w:rsidR="00C34BBD" w:rsidRPr="00380A13">
        <w:rPr>
          <w:rFonts w:cs="Arial"/>
          <w:szCs w:val="24"/>
        </w:rPr>
        <w:t>1</w:t>
      </w:r>
      <w:r w:rsidRPr="00380A13">
        <w:rPr>
          <w:rFonts w:cs="Arial"/>
          <w:szCs w:val="24"/>
        </w:rPr>
        <w:t xml:space="preserve">: </w:t>
      </w:r>
      <w:r w:rsidR="006216CC">
        <w:rPr>
          <w:rFonts w:cs="Arial"/>
          <w:szCs w:val="24"/>
        </w:rPr>
        <w:t>P</w:t>
      </w:r>
      <w:r w:rsidR="006216CC" w:rsidRPr="00380A13">
        <w:rPr>
          <w:rFonts w:cs="Arial"/>
          <w:szCs w:val="24"/>
        </w:rPr>
        <w:t xml:space="preserve">regled </w:t>
      </w:r>
      <w:r w:rsidRPr="00380A13">
        <w:rPr>
          <w:rFonts w:cs="Arial"/>
          <w:szCs w:val="24"/>
        </w:rPr>
        <w:t xml:space="preserve">cen električne energije </w:t>
      </w:r>
      <w:r w:rsidR="00675D7B" w:rsidRPr="00380A13">
        <w:rPr>
          <w:rFonts w:cs="Arial"/>
          <w:szCs w:val="24"/>
        </w:rPr>
        <w:t xml:space="preserve">pri koncesionarju </w:t>
      </w:r>
    </w:p>
    <w:p w14:paraId="65CCDFEC" w14:textId="7FB76009" w:rsidR="006F22DC" w:rsidRDefault="006F22DC" w:rsidP="00466074">
      <w:pPr>
        <w:autoSpaceDE w:val="0"/>
        <w:autoSpaceDN w:val="0"/>
        <w:adjustRightInd w:val="0"/>
        <w:ind w:right="-1"/>
        <w:rPr>
          <w:rFonts w:cs="Arial"/>
          <w:szCs w:val="24"/>
        </w:rPr>
      </w:pPr>
    </w:p>
    <w:tbl>
      <w:tblPr>
        <w:tblW w:w="90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1"/>
        <w:gridCol w:w="1589"/>
        <w:gridCol w:w="1589"/>
        <w:gridCol w:w="1590"/>
      </w:tblGrid>
      <w:tr w:rsidR="006F22DC" w:rsidRPr="006F22DC" w14:paraId="677A2870" w14:textId="77777777" w:rsidTr="006F22DC">
        <w:trPr>
          <w:trHeight w:val="315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735F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4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D375" w14:textId="77777777" w:rsidR="006F22DC" w:rsidRPr="009414CB" w:rsidRDefault="006F22DC" w:rsidP="006F22DC">
            <w:pPr>
              <w:jc w:val="center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cena za kWh v EUR</w:t>
            </w:r>
          </w:p>
        </w:tc>
      </w:tr>
      <w:tr w:rsidR="006F22DC" w:rsidRPr="006F22DC" w14:paraId="650B6062" w14:textId="77777777" w:rsidTr="006F22DC">
        <w:trPr>
          <w:trHeight w:val="300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311F" w14:textId="77777777" w:rsidR="006F22DC" w:rsidRPr="009414CB" w:rsidRDefault="006F22DC" w:rsidP="006F22DC">
            <w:pPr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 xml:space="preserve">obdobje 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4356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VT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0240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MT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1A15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ET</w:t>
            </w:r>
          </w:p>
        </w:tc>
      </w:tr>
      <w:tr w:rsidR="006F22DC" w:rsidRPr="006F22DC" w14:paraId="6E7C56A4" w14:textId="77777777" w:rsidTr="006F22DC">
        <w:trPr>
          <w:trHeight w:val="300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77C2" w14:textId="77777777" w:rsidR="006F22DC" w:rsidRPr="009414CB" w:rsidRDefault="006F22DC" w:rsidP="006F22DC">
            <w:pPr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do 31. 12. 2021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ED05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0,06091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C4B6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0,04355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74FF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0,05281</w:t>
            </w:r>
          </w:p>
        </w:tc>
      </w:tr>
      <w:tr w:rsidR="006F22DC" w:rsidRPr="006F22DC" w14:paraId="01E276DD" w14:textId="77777777" w:rsidTr="006F22DC">
        <w:trPr>
          <w:trHeight w:val="330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C318" w14:textId="77777777" w:rsidR="006F22DC" w:rsidRPr="009414CB" w:rsidRDefault="006F22DC" w:rsidP="006F22DC">
            <w:pPr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od 1. 1. 2022 do 30. 6. 2022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50C0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0,23104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B835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0,15173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96A8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0,19246</w:t>
            </w:r>
          </w:p>
        </w:tc>
      </w:tr>
      <w:tr w:rsidR="006F22DC" w:rsidRPr="006F22DC" w14:paraId="3FF4D862" w14:textId="77777777" w:rsidTr="006F22DC">
        <w:trPr>
          <w:trHeight w:val="315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A8DE" w14:textId="77777777" w:rsidR="006F22DC" w:rsidRPr="009414CB" w:rsidRDefault="006F22DC" w:rsidP="006F22DC">
            <w:pPr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od 1. 7. 2022 do 31. 7. 2022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2969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0,34965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8D0A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0,31618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A80C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0,33293</w:t>
            </w:r>
          </w:p>
        </w:tc>
      </w:tr>
      <w:tr w:rsidR="006F22DC" w:rsidRPr="006F22DC" w14:paraId="629F8148" w14:textId="77777777" w:rsidTr="006F22DC">
        <w:trPr>
          <w:trHeight w:val="315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038A" w14:textId="77777777" w:rsidR="006F22DC" w:rsidRPr="009414CB" w:rsidRDefault="006F22DC" w:rsidP="006F22DC">
            <w:pPr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od 1. 8. 2022 do 31. 8. 2022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9A1A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0,54424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B089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0,43752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507D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0,49346</w:t>
            </w:r>
          </w:p>
        </w:tc>
      </w:tr>
      <w:tr w:rsidR="006F22DC" w:rsidRPr="006F22DC" w14:paraId="3A457E2A" w14:textId="77777777" w:rsidTr="006F22DC">
        <w:trPr>
          <w:trHeight w:val="315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9800" w14:textId="77777777" w:rsidR="006F22DC" w:rsidRPr="009414CB" w:rsidRDefault="006F22DC" w:rsidP="006F22DC">
            <w:pPr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od 1. 9. 2022 do 30. 9. 2022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009A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0,75546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1487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0,63841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26D5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0,70246</w:t>
            </w:r>
          </w:p>
        </w:tc>
      </w:tr>
      <w:tr w:rsidR="006F22DC" w:rsidRPr="006F22DC" w14:paraId="2DD3A699" w14:textId="77777777" w:rsidTr="006F22DC">
        <w:trPr>
          <w:trHeight w:val="315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ECD3" w14:textId="4869A894" w:rsidR="006F22DC" w:rsidRPr="009414CB" w:rsidRDefault="006F22DC" w:rsidP="006F22DC">
            <w:pPr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od 1. 10. 2022 do 31. 1</w:t>
            </w:r>
            <w:r w:rsidR="00702641">
              <w:rPr>
                <w:rFonts w:eastAsia="Times New Roman" w:cs="Arial"/>
                <w:color w:val="000000"/>
                <w:szCs w:val="24"/>
                <w:lang w:eastAsia="sl-SI"/>
              </w:rPr>
              <w:t>2</w:t>
            </w: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. 2022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0CC7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0,78323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1BFE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0,46799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8FC1" w14:textId="77777777" w:rsidR="006F22DC" w:rsidRPr="009414CB" w:rsidRDefault="006F22DC" w:rsidP="006F22DC">
            <w:pPr>
              <w:jc w:val="right"/>
              <w:rPr>
                <w:rFonts w:eastAsia="Times New Roman" w:cs="Arial"/>
                <w:color w:val="000000"/>
                <w:szCs w:val="24"/>
                <w:lang w:eastAsia="sl-SI"/>
              </w:rPr>
            </w:pPr>
            <w:r w:rsidRPr="009414CB">
              <w:rPr>
                <w:rFonts w:eastAsia="Times New Roman" w:cs="Arial"/>
                <w:color w:val="000000"/>
                <w:szCs w:val="24"/>
                <w:lang w:eastAsia="sl-SI"/>
              </w:rPr>
              <w:t>0,62677</w:t>
            </w:r>
          </w:p>
        </w:tc>
      </w:tr>
    </w:tbl>
    <w:p w14:paraId="589891CE" w14:textId="6F7C102E" w:rsidR="00F2086D" w:rsidRPr="00380A13" w:rsidRDefault="00F2086D" w:rsidP="00C34BBD">
      <w:pPr>
        <w:rPr>
          <w:rFonts w:cs="Arial"/>
          <w:szCs w:val="24"/>
        </w:rPr>
      </w:pPr>
    </w:p>
    <w:p w14:paraId="1410ACE6" w14:textId="29DC57FF" w:rsidR="00C34BBD" w:rsidRPr="00380A13" w:rsidRDefault="00C34BBD" w:rsidP="00675D7B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>V tabeli v nadaljevanju prikazujemo ocenjen strošek električne energije, ki je pripravljen na osnovi dejanskih stroškov obdobja januar</w:t>
      </w:r>
      <w:r w:rsidR="001E025B">
        <w:rPr>
          <w:rFonts w:ascii="Verdana" w:hAnsi="Verdana" w:cs="TimesNewRomanPSMT"/>
        </w:rPr>
        <w:t>—</w:t>
      </w:r>
      <w:r w:rsidRPr="00380A13">
        <w:rPr>
          <w:rFonts w:cs="Arial"/>
          <w:szCs w:val="24"/>
        </w:rPr>
        <w:t xml:space="preserve">junij ter ocene stroška za </w:t>
      </w:r>
      <w:r w:rsidR="00A3563B">
        <w:rPr>
          <w:rFonts w:cs="Arial"/>
          <w:szCs w:val="24"/>
        </w:rPr>
        <w:t>avgust</w:t>
      </w:r>
      <w:r w:rsidR="001E025B">
        <w:rPr>
          <w:rFonts w:ascii="Verdana" w:hAnsi="Verdana" w:cs="TimesNewRomanPSMT"/>
        </w:rPr>
        <w:t>—</w:t>
      </w:r>
      <w:r w:rsidRPr="00380A13">
        <w:rPr>
          <w:rFonts w:cs="Arial"/>
          <w:szCs w:val="24"/>
        </w:rPr>
        <w:t>december 2022</w:t>
      </w:r>
      <w:r w:rsidR="00A3563B">
        <w:rPr>
          <w:rFonts w:cs="Arial"/>
          <w:szCs w:val="24"/>
        </w:rPr>
        <w:t xml:space="preserve">. </w:t>
      </w:r>
      <w:r w:rsidRPr="00380A13">
        <w:rPr>
          <w:rFonts w:cs="Arial"/>
          <w:szCs w:val="24"/>
        </w:rPr>
        <w:t>V oceni je upoštevana cena</w:t>
      </w:r>
      <w:r w:rsidR="00A3563B">
        <w:rPr>
          <w:rFonts w:cs="Arial"/>
          <w:szCs w:val="24"/>
        </w:rPr>
        <w:t xml:space="preserve"> električne energije iz tabele 1. </w:t>
      </w:r>
    </w:p>
    <w:p w14:paraId="5EC5AC33" w14:textId="77777777" w:rsidR="00C34BBD" w:rsidRPr="00380A13" w:rsidRDefault="00C34BBD" w:rsidP="00C34BBD">
      <w:pPr>
        <w:tabs>
          <w:tab w:val="left" w:pos="8115"/>
        </w:tabs>
        <w:rPr>
          <w:rFonts w:cs="Arial"/>
          <w:szCs w:val="24"/>
        </w:rPr>
      </w:pPr>
    </w:p>
    <w:p w14:paraId="09B15CC0" w14:textId="5B4EABAE" w:rsidR="00C34BBD" w:rsidRPr="00380A13" w:rsidRDefault="00C34BBD" w:rsidP="00C34BBD">
      <w:pPr>
        <w:tabs>
          <w:tab w:val="left" w:pos="8115"/>
        </w:tabs>
        <w:rPr>
          <w:rFonts w:cs="Arial"/>
          <w:szCs w:val="24"/>
        </w:rPr>
      </w:pPr>
      <w:bookmarkStart w:id="1" w:name="_Toc108072691"/>
      <w:r w:rsidRPr="00380A13">
        <w:rPr>
          <w:rFonts w:cs="Arial"/>
          <w:szCs w:val="24"/>
        </w:rPr>
        <w:t>Tabela 2: Ocena stroška električne energije za 2022</w:t>
      </w:r>
      <w:bookmarkEnd w:id="1"/>
      <w:r w:rsidRPr="00380A13">
        <w:rPr>
          <w:rFonts w:cs="Arial"/>
          <w:szCs w:val="24"/>
        </w:rPr>
        <w:t xml:space="preserve"> </w:t>
      </w:r>
    </w:p>
    <w:p w14:paraId="62DE5866" w14:textId="77777777" w:rsidR="00EC653C" w:rsidRDefault="00EC653C" w:rsidP="00466803">
      <w:pPr>
        <w:jc w:val="both"/>
        <w:rPr>
          <w:rFonts w:eastAsia="Times New Roman" w:cs="Arial"/>
          <w:szCs w:val="24"/>
          <w:lang w:eastAsia="sl-SI"/>
        </w:rPr>
      </w:pPr>
    </w:p>
    <w:p w14:paraId="130C9D33" w14:textId="626DF883" w:rsidR="00EC653C" w:rsidRDefault="00664365" w:rsidP="00466803">
      <w:pPr>
        <w:jc w:val="both"/>
        <w:rPr>
          <w:rFonts w:eastAsia="Times New Roman" w:cs="Arial"/>
          <w:szCs w:val="24"/>
          <w:lang w:eastAsia="sl-SI"/>
        </w:rPr>
      </w:pPr>
      <w:r w:rsidRPr="00664365">
        <w:rPr>
          <w:noProof/>
          <w:lang w:eastAsia="sl-SI"/>
        </w:rPr>
        <w:drawing>
          <wp:inline distT="0" distB="0" distL="0" distR="0" wp14:anchorId="5F0B017C" wp14:editId="0A0541D6">
            <wp:extent cx="5760720" cy="133731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6FF2D" w14:textId="77777777" w:rsidR="00EC653C" w:rsidRDefault="00EC653C" w:rsidP="00466803">
      <w:pPr>
        <w:jc w:val="both"/>
        <w:rPr>
          <w:rFonts w:eastAsia="Times New Roman" w:cs="Arial"/>
          <w:szCs w:val="24"/>
          <w:lang w:eastAsia="sl-SI"/>
        </w:rPr>
      </w:pPr>
    </w:p>
    <w:p w14:paraId="46C62037" w14:textId="3AA99998" w:rsidR="00F2086D" w:rsidRDefault="00F2086D" w:rsidP="00466803">
      <w:pPr>
        <w:jc w:val="both"/>
        <w:rPr>
          <w:rFonts w:eastAsia="Times New Roman" w:cs="Arial"/>
          <w:szCs w:val="24"/>
          <w:lang w:eastAsia="sl-SI"/>
        </w:rPr>
      </w:pPr>
      <w:r w:rsidRPr="00466803">
        <w:rPr>
          <w:rFonts w:eastAsia="Times New Roman" w:cs="Arial"/>
          <w:szCs w:val="24"/>
          <w:lang w:eastAsia="sl-SI"/>
        </w:rPr>
        <w:t xml:space="preserve">Strošek </w:t>
      </w:r>
      <w:r w:rsidR="009F6160">
        <w:rPr>
          <w:rFonts w:eastAsia="Times New Roman" w:cs="Arial"/>
          <w:szCs w:val="24"/>
          <w:lang w:eastAsia="sl-SI"/>
        </w:rPr>
        <w:t xml:space="preserve">električne energije </w:t>
      </w:r>
      <w:r w:rsidRPr="00466803">
        <w:rPr>
          <w:rFonts w:eastAsia="Times New Roman" w:cs="Arial"/>
          <w:szCs w:val="24"/>
          <w:lang w:eastAsia="sl-SI"/>
        </w:rPr>
        <w:t>za 12 kubikov vode, kolikor znaša povprečna mesečno poraba v enem gospodinjstvu</w:t>
      </w:r>
      <w:r w:rsidR="00B349EE">
        <w:rPr>
          <w:rFonts w:eastAsia="Times New Roman" w:cs="Arial"/>
          <w:szCs w:val="24"/>
          <w:lang w:eastAsia="sl-SI"/>
        </w:rPr>
        <w:t>,</w:t>
      </w:r>
      <w:r w:rsidRPr="00466803">
        <w:rPr>
          <w:rFonts w:eastAsia="Times New Roman" w:cs="Arial"/>
          <w:szCs w:val="24"/>
          <w:lang w:eastAsia="sl-SI"/>
        </w:rPr>
        <w:t xml:space="preserve"> je v 2021 </w:t>
      </w:r>
      <w:r w:rsidRPr="00702641">
        <w:rPr>
          <w:rFonts w:eastAsia="Times New Roman" w:cs="Arial"/>
          <w:szCs w:val="24"/>
          <w:lang w:eastAsia="sl-SI"/>
        </w:rPr>
        <w:t xml:space="preserve">znašal </w:t>
      </w:r>
      <w:r w:rsidRPr="00B14E12">
        <w:rPr>
          <w:rFonts w:eastAsia="Times New Roman" w:cs="Arial"/>
          <w:szCs w:val="24"/>
          <w:lang w:eastAsia="sl-SI"/>
        </w:rPr>
        <w:t>1,</w:t>
      </w:r>
      <w:r w:rsidR="00A931D0" w:rsidRPr="00B14E12">
        <w:rPr>
          <w:rFonts w:eastAsia="Times New Roman" w:cs="Arial"/>
          <w:szCs w:val="24"/>
          <w:lang w:eastAsia="sl-SI"/>
        </w:rPr>
        <w:t>82</w:t>
      </w:r>
      <w:r w:rsidRPr="00B14E12">
        <w:rPr>
          <w:rFonts w:eastAsia="Times New Roman" w:cs="Arial"/>
          <w:szCs w:val="24"/>
          <w:lang w:eastAsia="sl-SI"/>
        </w:rPr>
        <w:t xml:space="preserve"> EUR/mesec. Za leto 2022 pa bo po oceni </w:t>
      </w:r>
      <w:r w:rsidR="00B349EE" w:rsidRPr="00B14E12">
        <w:rPr>
          <w:rFonts w:eastAsia="Times New Roman" w:cs="Arial"/>
          <w:szCs w:val="24"/>
          <w:lang w:eastAsia="sl-SI"/>
        </w:rPr>
        <w:t xml:space="preserve">dosegel </w:t>
      </w:r>
      <w:r w:rsidR="008D1AC5" w:rsidRPr="00B14E12">
        <w:rPr>
          <w:rFonts w:eastAsia="Times New Roman" w:cs="Arial"/>
          <w:szCs w:val="24"/>
          <w:lang w:eastAsia="sl-SI"/>
        </w:rPr>
        <w:t xml:space="preserve">ta strošek </w:t>
      </w:r>
      <w:r w:rsidR="00D54375" w:rsidRPr="00B14E12">
        <w:rPr>
          <w:rFonts w:eastAsia="Times New Roman" w:cs="Arial"/>
          <w:szCs w:val="24"/>
          <w:lang w:eastAsia="sl-SI"/>
        </w:rPr>
        <w:t>7</w:t>
      </w:r>
      <w:r w:rsidR="001E4183" w:rsidRPr="00B14E12">
        <w:rPr>
          <w:rFonts w:eastAsia="Times New Roman" w:cs="Arial"/>
          <w:szCs w:val="24"/>
          <w:lang w:eastAsia="sl-SI"/>
        </w:rPr>
        <w:t>,</w:t>
      </w:r>
      <w:r w:rsidR="001E6398" w:rsidRPr="00B14E12">
        <w:rPr>
          <w:rFonts w:eastAsia="Times New Roman" w:cs="Arial"/>
          <w:szCs w:val="24"/>
          <w:lang w:eastAsia="sl-SI"/>
        </w:rPr>
        <w:t>9</w:t>
      </w:r>
      <w:r w:rsidR="00D54375" w:rsidRPr="00B14E12">
        <w:rPr>
          <w:rFonts w:eastAsia="Times New Roman" w:cs="Arial"/>
          <w:szCs w:val="24"/>
          <w:lang w:eastAsia="sl-SI"/>
        </w:rPr>
        <w:t>9</w:t>
      </w:r>
      <w:r w:rsidRPr="00B14E12">
        <w:rPr>
          <w:rFonts w:eastAsia="Times New Roman" w:cs="Arial"/>
          <w:szCs w:val="24"/>
          <w:lang w:eastAsia="sl-SI"/>
        </w:rPr>
        <w:t xml:space="preserve"> EUR/mesec. Ker </w:t>
      </w:r>
      <w:r w:rsidRPr="00702641">
        <w:rPr>
          <w:rFonts w:eastAsia="Times New Roman" w:cs="Arial"/>
          <w:szCs w:val="24"/>
          <w:lang w:eastAsia="sl-SI"/>
        </w:rPr>
        <w:t>mora Kostak v 2022 za vsak načrpan kubik vode dobavitelju električne energije</w:t>
      </w:r>
      <w:r w:rsidRPr="00466803">
        <w:rPr>
          <w:rFonts w:eastAsia="Times New Roman" w:cs="Arial"/>
          <w:szCs w:val="24"/>
          <w:lang w:eastAsia="sl-SI"/>
        </w:rPr>
        <w:t xml:space="preserve"> plačati bistveno več kot v 2021, je uskladitev cene vodarine nujna. Tako je samo za pokrivanje stroška električne energije potrebno ceno povečati za </w:t>
      </w:r>
      <w:r w:rsidR="002E4D9C">
        <w:rPr>
          <w:rFonts w:eastAsia="Times New Roman" w:cs="Arial"/>
          <w:szCs w:val="24"/>
          <w:lang w:eastAsia="sl-SI"/>
        </w:rPr>
        <w:t>22</w:t>
      </w:r>
      <w:r w:rsidRPr="00466803">
        <w:rPr>
          <w:rFonts w:eastAsia="Times New Roman" w:cs="Arial"/>
          <w:szCs w:val="24"/>
          <w:lang w:eastAsia="sl-SI"/>
        </w:rPr>
        <w:t xml:space="preserve"> %. V tem povišanju pa niso upoštevane nove zahteve sindikatov za dvig plač, cene goriva itd. ter ostali vplivi inflacije.</w:t>
      </w:r>
      <w:r w:rsidR="006216CC">
        <w:rPr>
          <w:rFonts w:eastAsia="Times New Roman" w:cs="Arial"/>
          <w:szCs w:val="24"/>
          <w:lang w:eastAsia="sl-SI"/>
        </w:rPr>
        <w:t xml:space="preserve"> </w:t>
      </w:r>
    </w:p>
    <w:p w14:paraId="78C01F98" w14:textId="77777777" w:rsidR="00AE4FB9" w:rsidRDefault="00AE4FB9" w:rsidP="00466803">
      <w:pPr>
        <w:jc w:val="both"/>
        <w:rPr>
          <w:rFonts w:eastAsia="Times New Roman" w:cs="Arial"/>
          <w:szCs w:val="24"/>
          <w:lang w:eastAsia="sl-SI"/>
        </w:rPr>
      </w:pPr>
    </w:p>
    <w:p w14:paraId="715C7C79" w14:textId="1F466153" w:rsidR="00C34BBD" w:rsidRPr="00380A13" w:rsidRDefault="00B349EE" w:rsidP="00675D7B">
      <w:pPr>
        <w:tabs>
          <w:tab w:val="left" w:pos="8115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>Predviden</w:t>
      </w:r>
      <w:r w:rsidRPr="00380A13">
        <w:rPr>
          <w:rFonts w:cs="Arial"/>
          <w:szCs w:val="24"/>
        </w:rPr>
        <w:t xml:space="preserve"> </w:t>
      </w:r>
      <w:r w:rsidR="00C34BBD" w:rsidRPr="00380A13">
        <w:rPr>
          <w:rFonts w:cs="Arial"/>
          <w:szCs w:val="24"/>
        </w:rPr>
        <w:t xml:space="preserve">strošek električne energije je po oceni za </w:t>
      </w:r>
      <w:r w:rsidR="00990FEB">
        <w:rPr>
          <w:rFonts w:cs="Arial"/>
          <w:szCs w:val="24"/>
        </w:rPr>
        <w:t xml:space="preserve">vse dejavnosti </w:t>
      </w:r>
      <w:r w:rsidR="00C34BBD" w:rsidRPr="00380A13">
        <w:rPr>
          <w:rFonts w:cs="Arial"/>
          <w:szCs w:val="24"/>
        </w:rPr>
        <w:t xml:space="preserve">2022 višji od plana za </w:t>
      </w:r>
      <w:r w:rsidR="00937945" w:rsidRPr="000E7FE7">
        <w:rPr>
          <w:rFonts w:cs="Arial"/>
          <w:szCs w:val="24"/>
        </w:rPr>
        <w:t xml:space="preserve">več kot </w:t>
      </w:r>
      <w:r w:rsidR="00275AF0">
        <w:rPr>
          <w:rFonts w:cs="Arial"/>
          <w:szCs w:val="24"/>
        </w:rPr>
        <w:t>8</w:t>
      </w:r>
      <w:r w:rsidR="001F2E80">
        <w:rPr>
          <w:rFonts w:cs="Arial"/>
          <w:szCs w:val="24"/>
        </w:rPr>
        <w:t>1</w:t>
      </w:r>
      <w:r w:rsidR="00C34BBD" w:rsidRPr="000E7FE7">
        <w:rPr>
          <w:rFonts w:cs="Arial"/>
          <w:szCs w:val="24"/>
        </w:rPr>
        <w:t xml:space="preserve"> tisoč EUR</w:t>
      </w:r>
      <w:r w:rsidR="00C4088C" w:rsidRPr="000E7FE7">
        <w:rPr>
          <w:rFonts w:cs="Arial"/>
          <w:szCs w:val="24"/>
        </w:rPr>
        <w:t xml:space="preserve"> (brez upoštevanja subvencije)</w:t>
      </w:r>
      <w:r w:rsidR="00C34BBD" w:rsidRPr="000E7FE7">
        <w:rPr>
          <w:rFonts w:cs="Arial"/>
          <w:szCs w:val="24"/>
        </w:rPr>
        <w:t xml:space="preserve">. </w:t>
      </w:r>
      <w:r w:rsidR="00C34BBD" w:rsidRPr="00380A13">
        <w:rPr>
          <w:rFonts w:cs="Arial"/>
          <w:szCs w:val="24"/>
        </w:rPr>
        <w:t>Ker gre za veliko razliko med planiranimi in ocenjenimi stroški električne energija za 2022</w:t>
      </w:r>
      <w:r w:rsidR="00E766F1" w:rsidRPr="00380A13">
        <w:rPr>
          <w:rFonts w:cs="Arial"/>
          <w:szCs w:val="24"/>
        </w:rPr>
        <w:t>, je koncesionar za dejavnost</w:t>
      </w:r>
      <w:r w:rsidR="00F2086D" w:rsidRPr="00380A13">
        <w:rPr>
          <w:rFonts w:cs="Arial"/>
          <w:szCs w:val="24"/>
        </w:rPr>
        <w:t xml:space="preserve"> oskrbe s pitno vodo, odvajanja komunalne odpadne</w:t>
      </w:r>
      <w:r w:rsidR="006216CC">
        <w:rPr>
          <w:rFonts w:cs="Arial"/>
          <w:szCs w:val="24"/>
        </w:rPr>
        <w:t xml:space="preserve"> </w:t>
      </w:r>
      <w:r w:rsidR="00F2086D" w:rsidRPr="00380A13">
        <w:rPr>
          <w:rFonts w:cs="Arial"/>
          <w:szCs w:val="24"/>
        </w:rPr>
        <w:t xml:space="preserve">in čiščenje komunalne odpadne </w:t>
      </w:r>
      <w:r w:rsidR="00F2086D" w:rsidRPr="008D1AC5">
        <w:rPr>
          <w:rFonts w:cs="Arial"/>
          <w:szCs w:val="24"/>
        </w:rPr>
        <w:t xml:space="preserve">vode </w:t>
      </w:r>
      <w:r w:rsidR="00937945" w:rsidRPr="008D1AC5">
        <w:rPr>
          <w:rFonts w:cs="Arial"/>
          <w:szCs w:val="24"/>
        </w:rPr>
        <w:t xml:space="preserve">ter </w:t>
      </w:r>
      <w:r w:rsidR="007F086D" w:rsidRPr="008D1AC5">
        <w:rPr>
          <w:rFonts w:cs="Arial"/>
          <w:szCs w:val="24"/>
        </w:rPr>
        <w:t>p</w:t>
      </w:r>
      <w:r w:rsidR="007F086D" w:rsidRPr="009414CB">
        <w:rPr>
          <w:rFonts w:cs="Arial"/>
          <w:szCs w:val="24"/>
        </w:rPr>
        <w:t>revzema grezničnih gošč in blata iz malih komunalnih čistilnih naprav</w:t>
      </w:r>
      <w:r w:rsidR="007F086D" w:rsidRPr="008D1AC5">
        <w:rPr>
          <w:rFonts w:cs="Arial"/>
          <w:color w:val="FF0000"/>
          <w:szCs w:val="24"/>
        </w:rPr>
        <w:t xml:space="preserve"> </w:t>
      </w:r>
      <w:r w:rsidR="00E766F1" w:rsidRPr="00380A13">
        <w:rPr>
          <w:rFonts w:cs="Arial"/>
          <w:szCs w:val="24"/>
        </w:rPr>
        <w:t xml:space="preserve">za 2022 </w:t>
      </w:r>
      <w:r w:rsidR="00F2086D" w:rsidRPr="00380A13">
        <w:rPr>
          <w:rFonts w:cs="Arial"/>
          <w:szCs w:val="24"/>
        </w:rPr>
        <w:t xml:space="preserve">pripravil </w:t>
      </w:r>
      <w:r w:rsidR="002734DF">
        <w:rPr>
          <w:rFonts w:cs="Arial"/>
          <w:szCs w:val="24"/>
        </w:rPr>
        <w:t xml:space="preserve">novelacije oziroma nove </w:t>
      </w:r>
      <w:r w:rsidR="00E766F1" w:rsidRPr="00380A13">
        <w:rPr>
          <w:rFonts w:cs="Arial"/>
          <w:szCs w:val="24"/>
        </w:rPr>
        <w:t>kalkulacije</w:t>
      </w:r>
      <w:r w:rsidR="00F2086D" w:rsidRPr="00380A13">
        <w:rPr>
          <w:rFonts w:cs="Arial"/>
          <w:szCs w:val="24"/>
        </w:rPr>
        <w:t>. V</w:t>
      </w:r>
      <w:r w:rsidR="00C34BBD" w:rsidRPr="00380A13">
        <w:rPr>
          <w:rFonts w:cs="Arial"/>
          <w:szCs w:val="24"/>
        </w:rPr>
        <w:t xml:space="preserve"> potrjenih kalkulacijah za 2022, sprejetih </w:t>
      </w:r>
      <w:r w:rsidR="00E766F1" w:rsidRPr="00380A13">
        <w:rPr>
          <w:rFonts w:cs="Arial"/>
          <w:szCs w:val="24"/>
        </w:rPr>
        <w:t xml:space="preserve">decembra </w:t>
      </w:r>
      <w:r w:rsidR="00C34BBD" w:rsidRPr="00380A13">
        <w:rPr>
          <w:rFonts w:cs="Arial"/>
          <w:szCs w:val="24"/>
        </w:rPr>
        <w:t xml:space="preserve">2021, </w:t>
      </w:r>
      <w:r w:rsidR="00F2086D" w:rsidRPr="00380A13">
        <w:rPr>
          <w:rFonts w:cs="Arial"/>
          <w:szCs w:val="24"/>
        </w:rPr>
        <w:t xml:space="preserve">je takrat </w:t>
      </w:r>
      <w:r w:rsidR="00C34BBD" w:rsidRPr="00380A13">
        <w:rPr>
          <w:rFonts w:cs="Arial"/>
          <w:szCs w:val="24"/>
        </w:rPr>
        <w:t>planiran strošek električne energije nadomestili z ocenjenim stroškom</w:t>
      </w:r>
      <w:r w:rsidR="00E766F1" w:rsidRPr="00380A13">
        <w:rPr>
          <w:rFonts w:cs="Arial"/>
          <w:szCs w:val="24"/>
        </w:rPr>
        <w:t xml:space="preserve">. Pri kalkulaciji za storitev </w:t>
      </w:r>
      <w:r w:rsidR="00B471F3">
        <w:rPr>
          <w:rFonts w:cs="Arial"/>
          <w:szCs w:val="24"/>
        </w:rPr>
        <w:t>prevzem</w:t>
      </w:r>
      <w:r w:rsidR="00AF5DAF">
        <w:rPr>
          <w:rFonts w:cs="Arial"/>
          <w:szCs w:val="24"/>
        </w:rPr>
        <w:t>a</w:t>
      </w:r>
      <w:r w:rsidR="00B471F3">
        <w:rPr>
          <w:rFonts w:cs="Arial"/>
          <w:szCs w:val="24"/>
        </w:rPr>
        <w:t xml:space="preserve"> </w:t>
      </w:r>
      <w:r w:rsidR="00621F8B">
        <w:rPr>
          <w:rFonts w:cs="Arial"/>
          <w:szCs w:val="24"/>
        </w:rPr>
        <w:t xml:space="preserve">grezničnih </w:t>
      </w:r>
      <w:r w:rsidR="00B471F3">
        <w:rPr>
          <w:rFonts w:cs="Arial"/>
          <w:szCs w:val="24"/>
        </w:rPr>
        <w:t xml:space="preserve">gošč in blata iz MKČN </w:t>
      </w:r>
      <w:r w:rsidR="00E766F1" w:rsidRPr="00380A13">
        <w:rPr>
          <w:rFonts w:cs="Arial"/>
          <w:szCs w:val="24"/>
        </w:rPr>
        <w:t xml:space="preserve">pa je na stroškovni strani upošteval tudi povišan strošek </w:t>
      </w:r>
      <w:r w:rsidR="00380A13" w:rsidRPr="00380A13">
        <w:rPr>
          <w:rFonts w:cs="Arial"/>
          <w:szCs w:val="24"/>
        </w:rPr>
        <w:t>čiščenja n</w:t>
      </w:r>
      <w:r w:rsidR="00E766F1" w:rsidRPr="00380A13">
        <w:rPr>
          <w:rFonts w:cs="Arial"/>
          <w:szCs w:val="24"/>
        </w:rPr>
        <w:t>a industrijski čistilni napravi</w:t>
      </w:r>
      <w:r w:rsidR="00621F8B">
        <w:rPr>
          <w:rFonts w:cs="Arial"/>
          <w:szCs w:val="24"/>
        </w:rPr>
        <w:t xml:space="preserve"> s strani Vipapa</w:t>
      </w:r>
      <w:r w:rsidR="006B3E7C">
        <w:rPr>
          <w:rFonts w:cs="Arial"/>
          <w:szCs w:val="24"/>
        </w:rPr>
        <w:t xml:space="preserve">, ki </w:t>
      </w:r>
      <w:r>
        <w:rPr>
          <w:rFonts w:cs="Arial"/>
          <w:szCs w:val="24"/>
        </w:rPr>
        <w:t xml:space="preserve">je </w:t>
      </w:r>
      <w:r w:rsidR="006B3E7C">
        <w:rPr>
          <w:rFonts w:cs="Arial"/>
          <w:szCs w:val="24"/>
        </w:rPr>
        <w:t xml:space="preserve">posledica spremembe cene električne energije. </w:t>
      </w:r>
      <w:r w:rsidR="00094C71">
        <w:rPr>
          <w:rFonts w:cs="Arial"/>
          <w:szCs w:val="24"/>
        </w:rPr>
        <w:t xml:space="preserve">Na prihodkovni stranki pa je </w:t>
      </w:r>
      <w:r w:rsidR="0054195B">
        <w:rPr>
          <w:rFonts w:cs="Arial"/>
          <w:szCs w:val="24"/>
        </w:rPr>
        <w:t xml:space="preserve">za dejavnost </w:t>
      </w:r>
      <w:r w:rsidR="0054195B">
        <w:rPr>
          <w:rFonts w:cs="Arial"/>
          <w:szCs w:val="24"/>
        </w:rPr>
        <w:lastRenderedPageBreak/>
        <w:t xml:space="preserve">čiščenja komunalne odpadne vode </w:t>
      </w:r>
      <w:r w:rsidR="00094C71">
        <w:rPr>
          <w:rFonts w:cs="Arial"/>
          <w:szCs w:val="24"/>
        </w:rPr>
        <w:t xml:space="preserve">upošteval </w:t>
      </w:r>
      <w:r w:rsidR="00E766F1" w:rsidRPr="00380A13">
        <w:rPr>
          <w:rFonts w:cs="Arial"/>
          <w:szCs w:val="24"/>
        </w:rPr>
        <w:t xml:space="preserve">izredne prihodke zaradi </w:t>
      </w:r>
      <w:r w:rsidR="00340C48">
        <w:rPr>
          <w:rFonts w:cs="Arial"/>
          <w:szCs w:val="24"/>
        </w:rPr>
        <w:t xml:space="preserve">predvidenih </w:t>
      </w:r>
      <w:r w:rsidR="00D64CE8">
        <w:rPr>
          <w:rFonts w:cs="Arial"/>
          <w:szCs w:val="24"/>
        </w:rPr>
        <w:t xml:space="preserve">višjih </w:t>
      </w:r>
      <w:r w:rsidR="00E766F1" w:rsidRPr="00380A13">
        <w:rPr>
          <w:rFonts w:cs="Arial"/>
          <w:szCs w:val="24"/>
        </w:rPr>
        <w:t>cen pri industrijsk</w:t>
      </w:r>
      <w:r w:rsidR="00340C48">
        <w:rPr>
          <w:rFonts w:cs="Arial"/>
          <w:szCs w:val="24"/>
        </w:rPr>
        <w:t xml:space="preserve">em </w:t>
      </w:r>
      <w:r w:rsidR="00E766F1" w:rsidRPr="00380A13">
        <w:rPr>
          <w:rFonts w:cs="Arial"/>
          <w:szCs w:val="24"/>
        </w:rPr>
        <w:t xml:space="preserve"> povzročitelj</w:t>
      </w:r>
      <w:r w:rsidR="00340C48">
        <w:rPr>
          <w:rFonts w:cs="Arial"/>
          <w:szCs w:val="24"/>
        </w:rPr>
        <w:t xml:space="preserve">u klavnici. </w:t>
      </w:r>
      <w:r w:rsidR="00C34BBD" w:rsidRPr="00380A13">
        <w:rPr>
          <w:rFonts w:cs="Arial"/>
          <w:szCs w:val="24"/>
        </w:rPr>
        <w:t>Ostale kalkulativne elemente in predpostavke pri izračunu nove cene za</w:t>
      </w:r>
      <w:r w:rsidR="008D1AC5">
        <w:rPr>
          <w:rFonts w:cs="Arial"/>
          <w:szCs w:val="24"/>
        </w:rPr>
        <w:t xml:space="preserve"> leto</w:t>
      </w:r>
      <w:r w:rsidR="00C34BBD" w:rsidRPr="00380A13">
        <w:rPr>
          <w:rFonts w:cs="Arial"/>
          <w:szCs w:val="24"/>
        </w:rPr>
        <w:t xml:space="preserve"> 2022 niso sprem</w:t>
      </w:r>
      <w:r>
        <w:rPr>
          <w:rFonts w:cs="Arial"/>
          <w:szCs w:val="24"/>
        </w:rPr>
        <w:t>enjene</w:t>
      </w:r>
      <w:r w:rsidR="00C34BBD" w:rsidRPr="00380A13">
        <w:rPr>
          <w:rFonts w:cs="Arial"/>
          <w:szCs w:val="24"/>
        </w:rPr>
        <w:t>.</w:t>
      </w:r>
      <w:r w:rsidR="006216CC">
        <w:rPr>
          <w:rFonts w:cs="Arial"/>
          <w:szCs w:val="24"/>
        </w:rPr>
        <w:t xml:space="preserve"> </w:t>
      </w:r>
    </w:p>
    <w:p w14:paraId="0420314F" w14:textId="77777777" w:rsidR="00C34BBD" w:rsidRPr="00380A13" w:rsidRDefault="00C34BBD" w:rsidP="00675D7B">
      <w:pPr>
        <w:tabs>
          <w:tab w:val="left" w:pos="8115"/>
        </w:tabs>
        <w:jc w:val="both"/>
        <w:rPr>
          <w:rFonts w:cs="Arial"/>
          <w:szCs w:val="24"/>
        </w:rPr>
      </w:pPr>
    </w:p>
    <w:p w14:paraId="48CC16DE" w14:textId="45700A4B" w:rsidR="0083078F" w:rsidRPr="0083078F" w:rsidRDefault="00C34BBD" w:rsidP="0083078F">
      <w:pPr>
        <w:jc w:val="both"/>
        <w:rPr>
          <w:rFonts w:cs="Arial"/>
        </w:rPr>
      </w:pPr>
      <w:r w:rsidRPr="00380A13">
        <w:rPr>
          <w:rFonts w:cs="Arial"/>
          <w:szCs w:val="24"/>
        </w:rPr>
        <w:t xml:space="preserve">Iz </w:t>
      </w:r>
      <w:r w:rsidR="00B349EE" w:rsidRPr="00380A13">
        <w:rPr>
          <w:rFonts w:cs="Arial"/>
          <w:szCs w:val="24"/>
        </w:rPr>
        <w:t>nov</w:t>
      </w:r>
      <w:r w:rsidR="00B349EE">
        <w:rPr>
          <w:rFonts w:cs="Arial"/>
          <w:szCs w:val="24"/>
        </w:rPr>
        <w:t>ih</w:t>
      </w:r>
      <w:r w:rsidR="00B349EE" w:rsidRPr="00380A13">
        <w:rPr>
          <w:rFonts w:cs="Arial"/>
          <w:szCs w:val="24"/>
        </w:rPr>
        <w:t xml:space="preserve"> </w:t>
      </w:r>
      <w:r w:rsidRPr="00380A13">
        <w:rPr>
          <w:rFonts w:cs="Arial"/>
          <w:szCs w:val="24"/>
        </w:rPr>
        <w:t xml:space="preserve">kalkulacij, v katerih je upoštevan samo </w:t>
      </w:r>
      <w:r w:rsidR="00B349EE">
        <w:rPr>
          <w:rFonts w:cs="Arial"/>
          <w:szCs w:val="24"/>
        </w:rPr>
        <w:t>vpliv</w:t>
      </w:r>
      <w:r w:rsidR="00B349EE" w:rsidRPr="00380A13">
        <w:rPr>
          <w:rFonts w:cs="Arial"/>
          <w:szCs w:val="24"/>
        </w:rPr>
        <w:t xml:space="preserve"> </w:t>
      </w:r>
      <w:r w:rsidRPr="00380A13">
        <w:rPr>
          <w:rFonts w:cs="Arial"/>
          <w:szCs w:val="24"/>
        </w:rPr>
        <w:t>spremembe cene električne energije</w:t>
      </w:r>
      <w:r w:rsidR="00E766F1" w:rsidRPr="00380A13">
        <w:rPr>
          <w:rFonts w:cs="Arial"/>
          <w:szCs w:val="24"/>
        </w:rPr>
        <w:t>, je razvidno, da</w:t>
      </w:r>
      <w:r w:rsidRPr="00380A13">
        <w:rPr>
          <w:rFonts w:cs="Arial"/>
          <w:szCs w:val="24"/>
        </w:rPr>
        <w:t xml:space="preserve"> dvig cen elektrike vpliva na spremembo </w:t>
      </w:r>
      <w:r w:rsidR="00094C71">
        <w:rPr>
          <w:rFonts w:cs="Arial"/>
          <w:szCs w:val="24"/>
        </w:rPr>
        <w:t xml:space="preserve">veljavnih </w:t>
      </w:r>
      <w:r w:rsidRPr="00380A13">
        <w:rPr>
          <w:rFonts w:cs="Arial"/>
          <w:szCs w:val="24"/>
        </w:rPr>
        <w:t xml:space="preserve">cen za dejavnosti gospodarskih javnih služb od </w:t>
      </w:r>
      <w:r w:rsidR="0065330F">
        <w:rPr>
          <w:rFonts w:cs="Arial"/>
          <w:szCs w:val="24"/>
        </w:rPr>
        <w:t>9</w:t>
      </w:r>
      <w:r w:rsidRPr="00380A13">
        <w:rPr>
          <w:rFonts w:cs="Arial"/>
          <w:szCs w:val="24"/>
        </w:rPr>
        <w:t xml:space="preserve"> do </w:t>
      </w:r>
      <w:r w:rsidR="0065330F">
        <w:rPr>
          <w:rFonts w:cs="Arial"/>
          <w:szCs w:val="24"/>
        </w:rPr>
        <w:t>43</w:t>
      </w:r>
      <w:r w:rsidRPr="00380A13">
        <w:rPr>
          <w:rFonts w:cs="Arial"/>
          <w:szCs w:val="24"/>
        </w:rPr>
        <w:t xml:space="preserve"> %</w:t>
      </w:r>
      <w:r w:rsidR="00E766F1" w:rsidRPr="00380A13">
        <w:rPr>
          <w:rFonts w:cs="Arial"/>
          <w:szCs w:val="24"/>
        </w:rPr>
        <w:t xml:space="preserve">. </w:t>
      </w:r>
      <w:r w:rsidR="0083078F">
        <w:rPr>
          <w:rFonts w:cs="Arial"/>
          <w:szCs w:val="24"/>
        </w:rPr>
        <w:t>P</w:t>
      </w:r>
      <w:r w:rsidR="0083078F" w:rsidRPr="0083078F">
        <w:rPr>
          <w:rFonts w:cs="Arial"/>
        </w:rPr>
        <w:t xml:space="preserve">redlagano povišanje </w:t>
      </w:r>
      <w:r w:rsidR="0083078F">
        <w:rPr>
          <w:rFonts w:cs="Arial"/>
        </w:rPr>
        <w:t xml:space="preserve">pa </w:t>
      </w:r>
      <w:r w:rsidR="0083078F" w:rsidRPr="0083078F">
        <w:rPr>
          <w:rFonts w:cs="Arial"/>
        </w:rPr>
        <w:t xml:space="preserve">ne upošteva novih zahtev sindikatov za dvig plač, cene goriva, itd. ter ostalih vplivov inflacije.   </w:t>
      </w:r>
    </w:p>
    <w:p w14:paraId="5666603F" w14:textId="77777777" w:rsidR="00380A13" w:rsidRPr="00380A13" w:rsidRDefault="00380A13" w:rsidP="00E766F1">
      <w:pPr>
        <w:tabs>
          <w:tab w:val="left" w:pos="8115"/>
        </w:tabs>
        <w:rPr>
          <w:rFonts w:cs="Arial"/>
          <w:szCs w:val="24"/>
        </w:rPr>
      </w:pPr>
      <w:bookmarkStart w:id="2" w:name="_Toc108072692"/>
    </w:p>
    <w:p w14:paraId="3EF8E871" w14:textId="0CA4C393" w:rsidR="00E766F1" w:rsidRDefault="00E766F1" w:rsidP="00E766F1">
      <w:pPr>
        <w:tabs>
          <w:tab w:val="left" w:pos="8115"/>
        </w:tabs>
        <w:rPr>
          <w:rFonts w:cs="Arial"/>
          <w:szCs w:val="24"/>
        </w:rPr>
      </w:pPr>
      <w:r w:rsidRPr="00380A13">
        <w:rPr>
          <w:rFonts w:cs="Arial"/>
          <w:szCs w:val="24"/>
        </w:rPr>
        <w:t xml:space="preserve">Tabela </w:t>
      </w:r>
      <w:r w:rsidR="00380A13" w:rsidRPr="00380A13">
        <w:rPr>
          <w:rFonts w:cs="Arial"/>
          <w:szCs w:val="24"/>
        </w:rPr>
        <w:t>3</w:t>
      </w:r>
      <w:r w:rsidRPr="00380A13">
        <w:rPr>
          <w:rFonts w:cs="Arial"/>
          <w:szCs w:val="24"/>
        </w:rPr>
        <w:t>: Pregled veljavnih in novo izračunanih cen za 2022</w:t>
      </w:r>
      <w:bookmarkEnd w:id="2"/>
      <w:r w:rsidR="000E2FAE">
        <w:rPr>
          <w:rFonts w:cs="Arial"/>
          <w:szCs w:val="24"/>
        </w:rPr>
        <w:t xml:space="preserve"> od 1.</w:t>
      </w:r>
      <w:r w:rsidR="00C95415">
        <w:rPr>
          <w:rFonts w:cs="Arial"/>
          <w:szCs w:val="24"/>
        </w:rPr>
        <w:t xml:space="preserve"> </w:t>
      </w:r>
      <w:r w:rsidR="000E2FAE">
        <w:rPr>
          <w:rFonts w:cs="Arial"/>
          <w:szCs w:val="24"/>
        </w:rPr>
        <w:t xml:space="preserve">10. naprej </w:t>
      </w:r>
      <w:r w:rsidRPr="00380A13">
        <w:rPr>
          <w:rFonts w:cs="Arial"/>
          <w:szCs w:val="24"/>
        </w:rPr>
        <w:t xml:space="preserve"> </w:t>
      </w:r>
    </w:p>
    <w:p w14:paraId="7729761A" w14:textId="77777777" w:rsidR="00C95415" w:rsidRDefault="00C95415" w:rsidP="00E766F1">
      <w:pPr>
        <w:tabs>
          <w:tab w:val="left" w:pos="8115"/>
        </w:tabs>
        <w:rPr>
          <w:rFonts w:cs="Arial"/>
          <w:szCs w:val="24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1220"/>
        <w:gridCol w:w="1707"/>
        <w:gridCol w:w="1418"/>
        <w:gridCol w:w="1701"/>
      </w:tblGrid>
      <w:tr w:rsidR="009D6BAD" w:rsidRPr="00C95415" w14:paraId="030CB7F0" w14:textId="77777777" w:rsidTr="008B36F3">
        <w:trPr>
          <w:trHeight w:val="45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EAAD6" w14:textId="77777777" w:rsidR="009D6BAD" w:rsidRPr="00C95415" w:rsidRDefault="009D6BAD" w:rsidP="009D6BAD">
            <w:pPr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  <w:t>cena v EUR/m</w:t>
            </w:r>
            <w:r w:rsidRPr="00C95415">
              <w:rPr>
                <w:rFonts w:ascii="Verdana" w:eastAsia="Times New Roman" w:hAnsi="Verdana" w:cs="Arial CE"/>
                <w:sz w:val="20"/>
                <w:szCs w:val="20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CAFFA" w14:textId="77777777" w:rsidR="009D6BAD" w:rsidRPr="00C95415" w:rsidRDefault="009D6BAD" w:rsidP="009D6BAD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  <w:t>oskrba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7FAA9" w14:textId="77777777" w:rsidR="009D6BAD" w:rsidRPr="00C95415" w:rsidRDefault="009D6BAD" w:rsidP="009D6BAD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  <w:t>odvajanje komunalne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81484" w14:textId="77777777" w:rsidR="009D6BAD" w:rsidRPr="00C95415" w:rsidRDefault="009D6BAD" w:rsidP="009D6BAD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  <w:t xml:space="preserve">čiščenje komunalne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7CDBE" w14:textId="1DB3B040" w:rsidR="009D6BAD" w:rsidRPr="00C95415" w:rsidRDefault="009D6BAD" w:rsidP="009D6BAD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  <w:t>pr</w:t>
            </w:r>
            <w:r w:rsidR="008B36F3" w:rsidRPr="00C95415"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  <w:t>a</w:t>
            </w:r>
            <w:r w:rsidRPr="00C95415"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  <w:t>znjenje greznic</w:t>
            </w:r>
          </w:p>
        </w:tc>
      </w:tr>
      <w:tr w:rsidR="00945983" w:rsidRPr="00C95415" w14:paraId="77EE7E49" w14:textId="77777777" w:rsidTr="008B36F3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9115C" w14:textId="77777777" w:rsidR="00945983" w:rsidRPr="00C95415" w:rsidRDefault="00945983" w:rsidP="00945983">
            <w:pPr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  <w:t xml:space="preserve">potrjena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BBF7C" w14:textId="42C4EF22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0,9883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D9FFB" w14:textId="3A2AD668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0,4382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F5946" w14:textId="23ACB1C3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0,6942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08AED" w14:textId="45460B94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0,5219</w:t>
            </w:r>
          </w:p>
        </w:tc>
      </w:tr>
      <w:tr w:rsidR="00945983" w:rsidRPr="00C95415" w14:paraId="4DFAE328" w14:textId="77777777" w:rsidTr="008B36F3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FAEB5" w14:textId="77777777" w:rsidR="00945983" w:rsidRPr="00C95415" w:rsidRDefault="00945983" w:rsidP="00945983">
            <w:pPr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  <w:t>novo izračunana za 2022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E16B8" w14:textId="76EE9208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1,2077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A56D3" w14:textId="7BB82EFC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0,4765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1CF84" w14:textId="747AB3F1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0,9896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2E654" w14:textId="5AC794B9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0,5691</w:t>
            </w:r>
          </w:p>
        </w:tc>
      </w:tr>
      <w:tr w:rsidR="00945983" w:rsidRPr="00C95415" w14:paraId="5ADA5710" w14:textId="77777777" w:rsidTr="008B36F3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949AD" w14:textId="77777777" w:rsidR="00945983" w:rsidRPr="00C95415" w:rsidRDefault="00945983" w:rsidP="00945983">
            <w:pPr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  <w:t>indeks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C4B04" w14:textId="0B02489C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122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91C6" w14:textId="60151896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3310B" w14:textId="208C6C1B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437" w14:textId="3C1C1ED4" w:rsidR="00945983" w:rsidRPr="00C95415" w:rsidRDefault="00945983" w:rsidP="00945983">
            <w:pPr>
              <w:jc w:val="right"/>
              <w:rPr>
                <w:rFonts w:ascii="Verdana" w:eastAsia="Times New Roman" w:hAnsi="Verdana" w:cs="Arial CE"/>
                <w:sz w:val="20"/>
                <w:szCs w:val="20"/>
                <w:lang w:eastAsia="sl-SI"/>
              </w:rPr>
            </w:pPr>
            <w:r w:rsidRPr="00C95415">
              <w:rPr>
                <w:rFonts w:ascii="Verdana" w:hAnsi="Verdana" w:cs="Arial CE"/>
                <w:sz w:val="20"/>
                <w:szCs w:val="20"/>
              </w:rPr>
              <w:t>109</w:t>
            </w:r>
          </w:p>
        </w:tc>
      </w:tr>
    </w:tbl>
    <w:p w14:paraId="56184FFA" w14:textId="77777777" w:rsidR="009D6BAD" w:rsidRDefault="009D6BAD" w:rsidP="00E766F1">
      <w:pPr>
        <w:tabs>
          <w:tab w:val="left" w:pos="8115"/>
        </w:tabs>
        <w:rPr>
          <w:rFonts w:cs="Arial"/>
          <w:szCs w:val="24"/>
        </w:rPr>
      </w:pPr>
    </w:p>
    <w:p w14:paraId="1903A1B3" w14:textId="75C9A18C" w:rsidR="006B234E" w:rsidRPr="00380A13" w:rsidRDefault="00E766F1" w:rsidP="004A74FC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 xml:space="preserve">Ker pa v danem trenutku koncesionar ne pozna morebitnih novih vplivov na dvig ostalih kalkulativnih elementov za naslednja leta in cene po </w:t>
      </w:r>
      <w:r w:rsidR="00B349EE" w:rsidRPr="00380A13">
        <w:rPr>
          <w:rFonts w:cs="Arial"/>
          <w:szCs w:val="24"/>
        </w:rPr>
        <w:t>nov</w:t>
      </w:r>
      <w:r w:rsidR="00B349EE">
        <w:rPr>
          <w:rFonts w:cs="Arial"/>
          <w:szCs w:val="24"/>
        </w:rPr>
        <w:t>ih</w:t>
      </w:r>
      <w:r w:rsidR="00B349EE" w:rsidRPr="00380A13">
        <w:rPr>
          <w:rFonts w:cs="Arial"/>
          <w:szCs w:val="24"/>
        </w:rPr>
        <w:t xml:space="preserve"> </w:t>
      </w:r>
      <w:r w:rsidRPr="00380A13">
        <w:rPr>
          <w:rFonts w:cs="Arial"/>
          <w:szCs w:val="24"/>
        </w:rPr>
        <w:t>kalkulacijah</w:t>
      </w:r>
      <w:r w:rsidR="00B349EE">
        <w:rPr>
          <w:rFonts w:cs="Arial"/>
          <w:szCs w:val="24"/>
        </w:rPr>
        <w:t>, v katerih gre za</w:t>
      </w:r>
      <w:r w:rsidRPr="00380A13">
        <w:rPr>
          <w:rFonts w:cs="Arial"/>
          <w:szCs w:val="24"/>
        </w:rPr>
        <w:t xml:space="preserve"> razliko več kot deset odstotkov od potrjene cene, je </w:t>
      </w:r>
      <w:r w:rsidR="006B234E" w:rsidRPr="00380A13">
        <w:rPr>
          <w:rFonts w:cs="Arial"/>
          <w:szCs w:val="24"/>
        </w:rPr>
        <w:t xml:space="preserve">izvajalec pripravil </w:t>
      </w:r>
      <w:r w:rsidR="0019788A" w:rsidRPr="00380A13">
        <w:rPr>
          <w:rFonts w:cs="Arial"/>
          <w:szCs w:val="24"/>
        </w:rPr>
        <w:t xml:space="preserve">dva </w:t>
      </w:r>
      <w:r w:rsidR="006B234E" w:rsidRPr="00380A13">
        <w:rPr>
          <w:rFonts w:cs="Arial"/>
          <w:szCs w:val="24"/>
        </w:rPr>
        <w:t>elaborat</w:t>
      </w:r>
      <w:r w:rsidR="0019788A" w:rsidRPr="00380A13">
        <w:rPr>
          <w:rFonts w:cs="Arial"/>
          <w:szCs w:val="24"/>
        </w:rPr>
        <w:t>a</w:t>
      </w:r>
      <w:r w:rsidR="00466074" w:rsidRPr="00380A13">
        <w:rPr>
          <w:rFonts w:cs="Arial"/>
          <w:szCs w:val="24"/>
        </w:rPr>
        <w:t xml:space="preserve"> (v prilogi)</w:t>
      </w:r>
      <w:r w:rsidR="006B234E" w:rsidRPr="00380A13">
        <w:rPr>
          <w:rFonts w:cs="Arial"/>
          <w:szCs w:val="24"/>
        </w:rPr>
        <w:t>, in sicer:</w:t>
      </w:r>
    </w:p>
    <w:p w14:paraId="3B5EFEEF" w14:textId="05B2BC4E" w:rsidR="006B234E" w:rsidRPr="00380A13" w:rsidRDefault="0027264B" w:rsidP="004A74FC">
      <w:pPr>
        <w:numPr>
          <w:ilvl w:val="0"/>
          <w:numId w:val="9"/>
        </w:numPr>
        <w:jc w:val="both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Novelacijo </w:t>
      </w:r>
      <w:r w:rsidR="00110DA9">
        <w:rPr>
          <w:rFonts w:cs="Arial"/>
          <w:bCs/>
          <w:szCs w:val="24"/>
        </w:rPr>
        <w:t>e</w:t>
      </w:r>
      <w:r w:rsidR="006B234E" w:rsidRPr="00380A13">
        <w:rPr>
          <w:rFonts w:cs="Arial"/>
          <w:bCs/>
          <w:szCs w:val="24"/>
        </w:rPr>
        <w:t>laborat</w:t>
      </w:r>
      <w:r w:rsidR="002C3811">
        <w:rPr>
          <w:rFonts w:cs="Arial"/>
          <w:bCs/>
          <w:szCs w:val="24"/>
        </w:rPr>
        <w:t>a</w:t>
      </w:r>
      <w:r w:rsidR="006B234E" w:rsidRPr="00380A13">
        <w:rPr>
          <w:rFonts w:cs="Arial"/>
          <w:bCs/>
          <w:szCs w:val="24"/>
        </w:rPr>
        <w:t xml:space="preserve"> o oblikovanju cen storitev </w:t>
      </w:r>
      <w:r w:rsidR="00466074" w:rsidRPr="00380A13">
        <w:rPr>
          <w:rFonts w:cs="Arial"/>
          <w:bCs/>
          <w:szCs w:val="24"/>
        </w:rPr>
        <w:t xml:space="preserve">gospodarske </w:t>
      </w:r>
      <w:r w:rsidR="006B234E" w:rsidRPr="00380A13">
        <w:rPr>
          <w:rFonts w:cs="Arial"/>
          <w:bCs/>
          <w:szCs w:val="24"/>
        </w:rPr>
        <w:t>javn</w:t>
      </w:r>
      <w:r w:rsidR="00466074" w:rsidRPr="00380A13">
        <w:rPr>
          <w:rFonts w:cs="Arial"/>
          <w:bCs/>
          <w:szCs w:val="24"/>
        </w:rPr>
        <w:t>e</w:t>
      </w:r>
      <w:r w:rsidR="006B234E" w:rsidRPr="00380A13">
        <w:rPr>
          <w:rFonts w:cs="Arial"/>
          <w:bCs/>
          <w:szCs w:val="24"/>
        </w:rPr>
        <w:t xml:space="preserve"> služb</w:t>
      </w:r>
      <w:r w:rsidR="00466074" w:rsidRPr="00380A13">
        <w:rPr>
          <w:rFonts w:cs="Arial"/>
          <w:bCs/>
          <w:szCs w:val="24"/>
        </w:rPr>
        <w:t>e</w:t>
      </w:r>
      <w:r w:rsidR="006B234E" w:rsidRPr="00380A13">
        <w:rPr>
          <w:rFonts w:cs="Arial"/>
          <w:bCs/>
          <w:szCs w:val="24"/>
        </w:rPr>
        <w:t xml:space="preserve">: </w:t>
      </w:r>
      <w:r w:rsidR="004E3969" w:rsidRPr="00380A13">
        <w:rPr>
          <w:rFonts w:cs="Arial"/>
          <w:bCs/>
          <w:szCs w:val="24"/>
        </w:rPr>
        <w:t xml:space="preserve">Oskrba </w:t>
      </w:r>
      <w:r w:rsidR="006B234E" w:rsidRPr="00380A13">
        <w:rPr>
          <w:rFonts w:cs="Arial"/>
          <w:bCs/>
          <w:szCs w:val="24"/>
        </w:rPr>
        <w:t xml:space="preserve">s pitno vodo v občini </w:t>
      </w:r>
      <w:r w:rsidR="00FA2CFE">
        <w:rPr>
          <w:rFonts w:cs="Arial"/>
          <w:bCs/>
          <w:szCs w:val="24"/>
        </w:rPr>
        <w:t>Kostanjevica na Krki</w:t>
      </w:r>
      <w:r w:rsidR="0019788A" w:rsidRPr="00380A13">
        <w:rPr>
          <w:rFonts w:cs="Arial"/>
          <w:bCs/>
          <w:szCs w:val="24"/>
        </w:rPr>
        <w:t xml:space="preserve"> </w:t>
      </w:r>
      <w:r w:rsidR="009D455E">
        <w:rPr>
          <w:rFonts w:cs="Arial"/>
          <w:bCs/>
          <w:szCs w:val="24"/>
        </w:rPr>
        <w:t>-</w:t>
      </w:r>
      <w:r w:rsidR="009D455E" w:rsidRPr="00380A13">
        <w:rPr>
          <w:rFonts w:cs="Arial"/>
          <w:bCs/>
          <w:szCs w:val="24"/>
        </w:rPr>
        <w:t xml:space="preserve"> </w:t>
      </w:r>
      <w:r w:rsidR="0019788A" w:rsidRPr="00380A13">
        <w:rPr>
          <w:rFonts w:cs="Arial"/>
          <w:bCs/>
          <w:szCs w:val="24"/>
        </w:rPr>
        <w:t xml:space="preserve">2, z veljavnostjo od 1. </w:t>
      </w:r>
      <w:r w:rsidR="00326E59">
        <w:rPr>
          <w:rFonts w:cs="Arial"/>
          <w:bCs/>
          <w:szCs w:val="24"/>
        </w:rPr>
        <w:t>10</w:t>
      </w:r>
      <w:r w:rsidR="0019788A" w:rsidRPr="00380A13">
        <w:rPr>
          <w:rFonts w:cs="Arial"/>
          <w:bCs/>
          <w:szCs w:val="24"/>
        </w:rPr>
        <w:t xml:space="preserve">. 2022 naprej </w:t>
      </w:r>
    </w:p>
    <w:p w14:paraId="4666E56D" w14:textId="017AD9AB" w:rsidR="006B234E" w:rsidRPr="00380A13" w:rsidRDefault="002C3811" w:rsidP="004A74FC">
      <w:pPr>
        <w:numPr>
          <w:ilvl w:val="0"/>
          <w:numId w:val="9"/>
        </w:numPr>
        <w:jc w:val="both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Novelacijo </w:t>
      </w:r>
      <w:r w:rsidR="00110DA9">
        <w:rPr>
          <w:rFonts w:cs="Arial"/>
          <w:bCs/>
          <w:szCs w:val="24"/>
        </w:rPr>
        <w:t>e</w:t>
      </w:r>
      <w:r w:rsidR="006B234E" w:rsidRPr="00380A13">
        <w:rPr>
          <w:rFonts w:cs="Arial"/>
          <w:bCs/>
          <w:szCs w:val="24"/>
        </w:rPr>
        <w:t>laborat</w:t>
      </w:r>
      <w:r>
        <w:rPr>
          <w:rFonts w:cs="Arial"/>
          <w:bCs/>
          <w:szCs w:val="24"/>
        </w:rPr>
        <w:t>a</w:t>
      </w:r>
      <w:r w:rsidR="006B234E" w:rsidRPr="00380A13">
        <w:rPr>
          <w:rFonts w:cs="Arial"/>
          <w:bCs/>
          <w:szCs w:val="24"/>
        </w:rPr>
        <w:t xml:space="preserve"> o oblikovanju cen storitev </w:t>
      </w:r>
      <w:r w:rsidR="00466074" w:rsidRPr="00380A13">
        <w:rPr>
          <w:rFonts w:cs="Arial"/>
          <w:bCs/>
          <w:szCs w:val="24"/>
        </w:rPr>
        <w:t>gospodarske javne službe</w:t>
      </w:r>
      <w:r w:rsidR="006B234E" w:rsidRPr="00380A13">
        <w:rPr>
          <w:rFonts w:cs="Arial"/>
          <w:bCs/>
          <w:szCs w:val="24"/>
        </w:rPr>
        <w:t xml:space="preserve">: </w:t>
      </w:r>
      <w:r w:rsidR="009037A4" w:rsidRPr="00380A13">
        <w:rPr>
          <w:rFonts w:cs="Arial"/>
          <w:bCs/>
          <w:szCs w:val="24"/>
        </w:rPr>
        <w:t>O</w:t>
      </w:r>
      <w:r w:rsidR="006B234E" w:rsidRPr="00380A13">
        <w:rPr>
          <w:rFonts w:cs="Arial"/>
          <w:bCs/>
          <w:szCs w:val="24"/>
        </w:rPr>
        <w:t>dvajanj</w:t>
      </w:r>
      <w:r w:rsidR="009037A4" w:rsidRPr="00380A13">
        <w:rPr>
          <w:rFonts w:cs="Arial"/>
          <w:bCs/>
          <w:szCs w:val="24"/>
        </w:rPr>
        <w:t>e</w:t>
      </w:r>
      <w:r w:rsidR="006B234E" w:rsidRPr="00380A13">
        <w:rPr>
          <w:rFonts w:cs="Arial"/>
          <w:bCs/>
          <w:szCs w:val="24"/>
        </w:rPr>
        <w:t xml:space="preserve"> in čiščenj</w:t>
      </w:r>
      <w:r w:rsidR="009037A4" w:rsidRPr="00380A13">
        <w:rPr>
          <w:rFonts w:cs="Arial"/>
          <w:bCs/>
          <w:szCs w:val="24"/>
        </w:rPr>
        <w:t>e</w:t>
      </w:r>
      <w:r w:rsidR="006B234E" w:rsidRPr="00380A13">
        <w:rPr>
          <w:rFonts w:cs="Arial"/>
          <w:bCs/>
          <w:szCs w:val="24"/>
        </w:rPr>
        <w:t xml:space="preserve"> komunalne in padavinske odpadne vode v občini K</w:t>
      </w:r>
      <w:r w:rsidR="00FA2CFE">
        <w:rPr>
          <w:rFonts w:cs="Arial"/>
          <w:bCs/>
          <w:szCs w:val="24"/>
        </w:rPr>
        <w:t>ostanjevica na Krki</w:t>
      </w:r>
      <w:r w:rsidR="0019788A" w:rsidRPr="00380A13">
        <w:rPr>
          <w:rFonts w:cs="Arial"/>
          <w:bCs/>
          <w:szCs w:val="24"/>
        </w:rPr>
        <w:t xml:space="preserve"> </w:t>
      </w:r>
      <w:r w:rsidR="009D455E">
        <w:rPr>
          <w:rFonts w:cs="Arial"/>
          <w:bCs/>
          <w:szCs w:val="24"/>
        </w:rPr>
        <w:t>-</w:t>
      </w:r>
      <w:r w:rsidR="009D455E" w:rsidRPr="00380A13">
        <w:rPr>
          <w:rFonts w:cs="Arial"/>
          <w:bCs/>
          <w:szCs w:val="24"/>
        </w:rPr>
        <w:t xml:space="preserve"> </w:t>
      </w:r>
      <w:r w:rsidR="0019788A" w:rsidRPr="00380A13">
        <w:rPr>
          <w:rFonts w:cs="Arial"/>
          <w:bCs/>
          <w:szCs w:val="24"/>
        </w:rPr>
        <w:t xml:space="preserve">2, z veljavnostjo od 1. </w:t>
      </w:r>
      <w:r w:rsidR="00326E59">
        <w:rPr>
          <w:rFonts w:cs="Arial"/>
          <w:bCs/>
          <w:szCs w:val="24"/>
        </w:rPr>
        <w:t>10</w:t>
      </w:r>
      <w:r w:rsidR="0019788A" w:rsidRPr="00380A13">
        <w:rPr>
          <w:rFonts w:cs="Arial"/>
          <w:bCs/>
          <w:szCs w:val="24"/>
        </w:rPr>
        <w:t xml:space="preserve">. 2022 naprej. </w:t>
      </w:r>
    </w:p>
    <w:p w14:paraId="78F4609B" w14:textId="488DFF4B" w:rsidR="00E766F1" w:rsidRPr="00380A13" w:rsidRDefault="00E766F1" w:rsidP="004A74FC">
      <w:pPr>
        <w:jc w:val="both"/>
        <w:rPr>
          <w:rFonts w:cs="Arial"/>
          <w:bCs/>
          <w:szCs w:val="24"/>
        </w:rPr>
      </w:pPr>
    </w:p>
    <w:p w14:paraId="31CD5FAB" w14:textId="36777B3F" w:rsidR="00077D33" w:rsidRDefault="004A74FC" w:rsidP="004A74FC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>Če bi izračunane cene po predstavljenih kalkulacijah veljale od 1. 1. 2022</w:t>
      </w:r>
      <w:r w:rsidR="009D455E">
        <w:rPr>
          <w:rFonts w:cs="Arial"/>
          <w:szCs w:val="24"/>
        </w:rPr>
        <w:t>,</w:t>
      </w:r>
      <w:r w:rsidRPr="00380A13">
        <w:rPr>
          <w:rFonts w:cs="Arial"/>
          <w:szCs w:val="24"/>
        </w:rPr>
        <w:t xml:space="preserve"> bi zagotavljale normalno poslovanje v </w:t>
      </w:r>
      <w:r w:rsidR="008D1AC5">
        <w:rPr>
          <w:rFonts w:cs="Arial"/>
          <w:szCs w:val="24"/>
        </w:rPr>
        <w:t xml:space="preserve">letu </w:t>
      </w:r>
      <w:r w:rsidRPr="00380A13">
        <w:rPr>
          <w:rFonts w:cs="Arial"/>
          <w:szCs w:val="24"/>
        </w:rPr>
        <w:t xml:space="preserve">2022. Za nami pa je že </w:t>
      </w:r>
      <w:r w:rsidR="005E4415">
        <w:rPr>
          <w:rFonts w:cs="Arial"/>
          <w:szCs w:val="24"/>
        </w:rPr>
        <w:t>obdobje osmih mesecev</w:t>
      </w:r>
      <w:r w:rsidRPr="00380A13">
        <w:rPr>
          <w:rFonts w:cs="Arial"/>
          <w:szCs w:val="24"/>
        </w:rPr>
        <w:t xml:space="preserve">, ko obstoječe cene niso pokrile nastalih stroškov. Razkorak med prihodki in stroški pa </w:t>
      </w:r>
      <w:r w:rsidR="004104F2">
        <w:rPr>
          <w:rFonts w:cs="Arial"/>
          <w:szCs w:val="24"/>
        </w:rPr>
        <w:t xml:space="preserve">je zaradi </w:t>
      </w:r>
      <w:r w:rsidR="00077D33">
        <w:rPr>
          <w:rFonts w:cs="Arial"/>
          <w:szCs w:val="24"/>
        </w:rPr>
        <w:t xml:space="preserve">vedno višje </w:t>
      </w:r>
      <w:r w:rsidR="00B7487C" w:rsidRPr="00380A13">
        <w:rPr>
          <w:rFonts w:cs="Arial"/>
          <w:szCs w:val="24"/>
        </w:rPr>
        <w:t>cene električne energije</w:t>
      </w:r>
      <w:r w:rsidR="00B7487C">
        <w:rPr>
          <w:rFonts w:cs="Arial"/>
          <w:szCs w:val="24"/>
        </w:rPr>
        <w:t xml:space="preserve"> </w:t>
      </w:r>
      <w:r w:rsidRPr="00380A13">
        <w:rPr>
          <w:rFonts w:cs="Arial"/>
          <w:szCs w:val="24"/>
        </w:rPr>
        <w:t xml:space="preserve">še večji. </w:t>
      </w:r>
    </w:p>
    <w:p w14:paraId="1C8D4CF1" w14:textId="77777777" w:rsidR="00077D33" w:rsidRDefault="00077D33" w:rsidP="004A74FC">
      <w:pPr>
        <w:jc w:val="both"/>
        <w:rPr>
          <w:rFonts w:cs="Arial"/>
          <w:szCs w:val="24"/>
        </w:rPr>
      </w:pPr>
    </w:p>
    <w:p w14:paraId="6F50DD96" w14:textId="5ECA74A2" w:rsidR="004A74FC" w:rsidRDefault="004A74FC" w:rsidP="004A74FC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>Ob predpostavki, da se bo</w:t>
      </w:r>
      <w:r w:rsidR="009D455E">
        <w:rPr>
          <w:rFonts w:cs="Arial"/>
          <w:szCs w:val="24"/>
        </w:rPr>
        <w:t>do</w:t>
      </w:r>
      <w:r w:rsidRPr="00380A13">
        <w:rPr>
          <w:rFonts w:cs="Arial"/>
          <w:szCs w:val="24"/>
        </w:rPr>
        <w:t xml:space="preserve"> cene električne energije </w:t>
      </w:r>
      <w:r w:rsidR="008D2D48">
        <w:rPr>
          <w:rFonts w:cs="Arial"/>
          <w:szCs w:val="24"/>
        </w:rPr>
        <w:t>za obdobje oktober</w:t>
      </w:r>
      <w:r w:rsidR="008D1AC5">
        <w:rPr>
          <w:rFonts w:ascii="Verdana" w:hAnsi="Verdana" w:cs="TimesNewRomanPSMT"/>
        </w:rPr>
        <w:t>—</w:t>
      </w:r>
      <w:r w:rsidR="008D2D48">
        <w:rPr>
          <w:rFonts w:cs="Arial"/>
          <w:szCs w:val="24"/>
        </w:rPr>
        <w:t>december</w:t>
      </w:r>
      <w:r w:rsidRPr="00380A13">
        <w:rPr>
          <w:rFonts w:cs="Arial"/>
          <w:szCs w:val="24"/>
        </w:rPr>
        <w:t xml:space="preserve"> 2022 </w:t>
      </w:r>
      <w:r w:rsidR="009D455E" w:rsidRPr="00380A13">
        <w:rPr>
          <w:rFonts w:cs="Arial"/>
          <w:szCs w:val="24"/>
        </w:rPr>
        <w:t>stabiliziral</w:t>
      </w:r>
      <w:r w:rsidR="009D455E">
        <w:rPr>
          <w:rFonts w:cs="Arial"/>
          <w:szCs w:val="24"/>
        </w:rPr>
        <w:t>e</w:t>
      </w:r>
      <w:r w:rsidRPr="00380A13">
        <w:rPr>
          <w:rFonts w:cs="Arial"/>
          <w:szCs w:val="24"/>
        </w:rPr>
        <w:t xml:space="preserve">, bo novo predlagana cena za oskrbo s pitno vodo, odvajanje komunalne in čiščenje komunalne odpadne vode </w:t>
      </w:r>
      <w:r w:rsidR="00A21563">
        <w:rPr>
          <w:rFonts w:cs="Arial"/>
          <w:szCs w:val="24"/>
        </w:rPr>
        <w:t xml:space="preserve">ter prevzem grezničnih gošč in blata iz MKČN </w:t>
      </w:r>
      <w:r w:rsidRPr="00380A13">
        <w:rPr>
          <w:rFonts w:cs="Arial"/>
          <w:szCs w:val="24"/>
        </w:rPr>
        <w:t xml:space="preserve">zagotavljala pokrivanje stroškov samo v obdobju </w:t>
      </w:r>
      <w:r w:rsidR="00A21563">
        <w:rPr>
          <w:rFonts w:cs="Arial"/>
          <w:szCs w:val="24"/>
        </w:rPr>
        <w:t>oktober</w:t>
      </w:r>
      <w:r w:rsidR="008D1AC5">
        <w:rPr>
          <w:rFonts w:ascii="Verdana" w:hAnsi="Verdana" w:cs="TimesNewRomanPSMT"/>
        </w:rPr>
        <w:t>—</w:t>
      </w:r>
      <w:r w:rsidRPr="00380A13">
        <w:rPr>
          <w:rFonts w:cs="Arial"/>
          <w:szCs w:val="24"/>
        </w:rPr>
        <w:t>december 2022, torej</w:t>
      </w:r>
      <w:r w:rsidR="00054A6B">
        <w:rPr>
          <w:rFonts w:cs="Arial"/>
          <w:szCs w:val="24"/>
        </w:rPr>
        <w:t xml:space="preserve"> samo za tri</w:t>
      </w:r>
      <w:r w:rsidRPr="00380A13">
        <w:rPr>
          <w:rFonts w:cs="Arial"/>
          <w:szCs w:val="24"/>
        </w:rPr>
        <w:t xml:space="preserve"> mesece poslovnega leta.</w:t>
      </w:r>
      <w:r w:rsidR="006216CC">
        <w:rPr>
          <w:rFonts w:cs="Arial"/>
          <w:szCs w:val="24"/>
        </w:rPr>
        <w:t xml:space="preserve">   </w:t>
      </w:r>
    </w:p>
    <w:p w14:paraId="61AD4A75" w14:textId="40FAB28A" w:rsidR="00702641" w:rsidRDefault="00702641" w:rsidP="004A74FC">
      <w:pPr>
        <w:jc w:val="both"/>
        <w:rPr>
          <w:rFonts w:cs="Arial"/>
          <w:szCs w:val="24"/>
        </w:rPr>
      </w:pPr>
    </w:p>
    <w:p w14:paraId="61D59DD3" w14:textId="102C4D3E" w:rsidR="00702641" w:rsidRPr="00A87544" w:rsidRDefault="00702641" w:rsidP="009414CB">
      <w:pPr>
        <w:jc w:val="both"/>
      </w:pPr>
      <w:bookmarkStart w:id="3" w:name="_Hlk114050137"/>
      <w:r w:rsidRPr="00A87544">
        <w:t>Zaradi povišanja stroškov bi se morali posledično povišati tudi splošni stroški</w:t>
      </w:r>
      <w:r>
        <w:t>. Z novelacijo e</w:t>
      </w:r>
      <w:r w:rsidRPr="00A87544">
        <w:t>laborat</w:t>
      </w:r>
      <w:r>
        <w:t xml:space="preserve">ov so </w:t>
      </w:r>
      <w:r w:rsidRPr="00A87544">
        <w:t>ostal</w:t>
      </w:r>
      <w:r>
        <w:t xml:space="preserve">i stroški </w:t>
      </w:r>
      <w:r w:rsidRPr="00A87544">
        <w:t>nespremenjen</w:t>
      </w:r>
      <w:r>
        <w:t xml:space="preserve">i, </w:t>
      </w:r>
      <w:r w:rsidRPr="00A87544">
        <w:t xml:space="preserve">deleži </w:t>
      </w:r>
      <w:r>
        <w:t xml:space="preserve">pa so se </w:t>
      </w:r>
      <w:r w:rsidRPr="00A87544">
        <w:t>znižali</w:t>
      </w:r>
      <w:r>
        <w:t xml:space="preserve">. Spremenjeni oziroma nižji deleži  bodo veljali za poslovno leto 2022, torej od januarja naprej.  </w:t>
      </w:r>
      <w:r w:rsidRPr="00A87544">
        <w:t xml:space="preserve"> </w:t>
      </w:r>
    </w:p>
    <w:bookmarkEnd w:id="3"/>
    <w:p w14:paraId="72F2A04D" w14:textId="77777777" w:rsidR="00BF7038" w:rsidRPr="00380A13" w:rsidRDefault="00BF7038" w:rsidP="004A74FC">
      <w:pPr>
        <w:jc w:val="both"/>
        <w:rPr>
          <w:rFonts w:cs="Arial"/>
          <w:bCs/>
          <w:szCs w:val="24"/>
        </w:rPr>
      </w:pPr>
    </w:p>
    <w:p w14:paraId="7D37DE01" w14:textId="77777777" w:rsidR="000F5E45" w:rsidRPr="00380A13" w:rsidRDefault="000F5E45" w:rsidP="00466074">
      <w:pPr>
        <w:jc w:val="both"/>
        <w:outlineLvl w:val="0"/>
        <w:rPr>
          <w:rFonts w:cs="Arial"/>
          <w:b/>
          <w:bCs/>
          <w:szCs w:val="24"/>
        </w:rPr>
      </w:pPr>
      <w:r w:rsidRPr="00380A13">
        <w:rPr>
          <w:rFonts w:cs="Arial"/>
          <w:b/>
          <w:bCs/>
          <w:szCs w:val="24"/>
        </w:rPr>
        <w:t xml:space="preserve">3. Cilji in načela </w:t>
      </w:r>
    </w:p>
    <w:p w14:paraId="634CD04F" w14:textId="77777777" w:rsidR="007009C2" w:rsidRPr="00380A13" w:rsidRDefault="007009C2" w:rsidP="00466074">
      <w:pPr>
        <w:jc w:val="both"/>
        <w:outlineLvl w:val="0"/>
        <w:rPr>
          <w:rFonts w:cs="Arial"/>
          <w:b/>
          <w:bCs/>
          <w:szCs w:val="24"/>
        </w:rPr>
      </w:pPr>
    </w:p>
    <w:p w14:paraId="14E061F6" w14:textId="776D1AC9" w:rsidR="00842958" w:rsidRPr="00380A13" w:rsidRDefault="007009C2" w:rsidP="00466074">
      <w:pPr>
        <w:autoSpaceDE w:val="0"/>
        <w:autoSpaceDN w:val="0"/>
        <w:adjustRightInd w:val="0"/>
        <w:ind w:right="-1"/>
        <w:jc w:val="both"/>
        <w:rPr>
          <w:rFonts w:cs="Arial"/>
          <w:szCs w:val="24"/>
          <w:lang w:eastAsia="x-none"/>
        </w:rPr>
      </w:pPr>
      <w:r w:rsidRPr="00380A13">
        <w:rPr>
          <w:rFonts w:cs="Arial"/>
          <w:szCs w:val="24"/>
          <w:lang w:eastAsia="x-none"/>
        </w:rPr>
        <w:t>Cilj</w:t>
      </w:r>
      <w:r w:rsidR="001D197E" w:rsidRPr="00380A13">
        <w:rPr>
          <w:rFonts w:cs="Arial"/>
          <w:szCs w:val="24"/>
          <w:lang w:eastAsia="x-none"/>
        </w:rPr>
        <w:t xml:space="preserve"> </w:t>
      </w:r>
      <w:r w:rsidRPr="00380A13">
        <w:rPr>
          <w:rFonts w:cs="Arial"/>
          <w:szCs w:val="24"/>
          <w:lang w:eastAsia="x-none"/>
        </w:rPr>
        <w:t xml:space="preserve">je nemoteno </w:t>
      </w:r>
      <w:r w:rsidR="001D197E" w:rsidRPr="00380A13">
        <w:rPr>
          <w:rFonts w:cs="Arial"/>
          <w:szCs w:val="24"/>
          <w:lang w:eastAsia="x-none"/>
        </w:rPr>
        <w:t>izvajanje dejavnosti gospodarskih javnih služb</w:t>
      </w:r>
      <w:r w:rsidR="00842958" w:rsidRPr="00380A13">
        <w:rPr>
          <w:rFonts w:cs="Arial"/>
          <w:szCs w:val="24"/>
          <w:lang w:eastAsia="x-none"/>
        </w:rPr>
        <w:t xml:space="preserve">, torej oblikovanje cen, ki bodo zagotavljale pokrivanje stroškov. </w:t>
      </w:r>
    </w:p>
    <w:p w14:paraId="2FA97B6B" w14:textId="77777777" w:rsidR="00660612" w:rsidRPr="00380A13" w:rsidRDefault="00660612" w:rsidP="00466074">
      <w:pPr>
        <w:autoSpaceDE w:val="0"/>
        <w:autoSpaceDN w:val="0"/>
        <w:adjustRightInd w:val="0"/>
        <w:ind w:right="-1"/>
        <w:jc w:val="both"/>
        <w:rPr>
          <w:rFonts w:cs="Arial"/>
          <w:szCs w:val="24"/>
          <w:lang w:eastAsia="x-none"/>
        </w:rPr>
      </w:pPr>
    </w:p>
    <w:p w14:paraId="540C9F57" w14:textId="77777777" w:rsidR="00D058D6" w:rsidRDefault="009D156B" w:rsidP="00660612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lastRenderedPageBreak/>
        <w:t xml:space="preserve">V </w:t>
      </w:r>
      <w:r w:rsidR="005549FF">
        <w:rPr>
          <w:rFonts w:cs="Arial"/>
          <w:szCs w:val="24"/>
        </w:rPr>
        <w:t xml:space="preserve">novelacijah </w:t>
      </w:r>
      <w:r w:rsidRPr="00380A13">
        <w:rPr>
          <w:rFonts w:cs="Arial"/>
          <w:szCs w:val="24"/>
        </w:rPr>
        <w:t>elaborat</w:t>
      </w:r>
      <w:r w:rsidR="005549FF">
        <w:rPr>
          <w:rFonts w:cs="Arial"/>
          <w:szCs w:val="24"/>
        </w:rPr>
        <w:t>ov</w:t>
      </w:r>
      <w:r w:rsidRPr="00380A13">
        <w:rPr>
          <w:rFonts w:cs="Arial"/>
          <w:szCs w:val="24"/>
        </w:rPr>
        <w:t xml:space="preserve"> je izračunana predračunska lastna cena za opravljanje storitev </w:t>
      </w:r>
      <w:r w:rsidR="0005071C" w:rsidRPr="00380A13">
        <w:rPr>
          <w:rFonts w:cs="Arial"/>
          <w:szCs w:val="24"/>
        </w:rPr>
        <w:t xml:space="preserve">posamezne </w:t>
      </w:r>
      <w:r w:rsidRPr="00380A13">
        <w:rPr>
          <w:rFonts w:cs="Arial"/>
          <w:szCs w:val="24"/>
        </w:rPr>
        <w:t xml:space="preserve">javne službe. </w:t>
      </w:r>
      <w:r w:rsidR="00D058D6">
        <w:rPr>
          <w:rFonts w:cs="Arial"/>
          <w:szCs w:val="24"/>
        </w:rPr>
        <w:t xml:space="preserve">Omrežnina se ne spreminja. </w:t>
      </w:r>
    </w:p>
    <w:p w14:paraId="37DA9BCE" w14:textId="77777777" w:rsidR="0024143E" w:rsidRPr="00380A13" w:rsidRDefault="0024143E" w:rsidP="00466074">
      <w:pPr>
        <w:pStyle w:val="Default"/>
        <w:jc w:val="both"/>
      </w:pPr>
    </w:p>
    <w:p w14:paraId="589806ED" w14:textId="77777777" w:rsidR="000F5E45" w:rsidRPr="00380A13" w:rsidRDefault="000F5E45" w:rsidP="00466074">
      <w:pPr>
        <w:jc w:val="both"/>
        <w:outlineLvl w:val="0"/>
        <w:rPr>
          <w:rFonts w:cs="Arial"/>
          <w:b/>
          <w:bCs/>
          <w:szCs w:val="24"/>
        </w:rPr>
      </w:pPr>
      <w:r w:rsidRPr="00380A13">
        <w:rPr>
          <w:rFonts w:cs="Arial"/>
          <w:b/>
          <w:bCs/>
          <w:szCs w:val="24"/>
        </w:rPr>
        <w:t>4. Ocena finančnih in drugih posledic</w:t>
      </w:r>
    </w:p>
    <w:p w14:paraId="5B4E8AD0" w14:textId="77777777" w:rsidR="005A4E21" w:rsidRPr="00380A13" w:rsidRDefault="005A4E21" w:rsidP="00466074">
      <w:pPr>
        <w:pStyle w:val="Navadensplet"/>
        <w:spacing w:after="0"/>
        <w:rPr>
          <w:rFonts w:ascii="Arial" w:hAnsi="Arial" w:cs="Arial"/>
          <w:sz w:val="24"/>
          <w:szCs w:val="24"/>
        </w:rPr>
      </w:pPr>
    </w:p>
    <w:p w14:paraId="061D4CAD" w14:textId="76589E23" w:rsidR="00177403" w:rsidRPr="005C6E43" w:rsidRDefault="009D156B" w:rsidP="00177403">
      <w:pPr>
        <w:jc w:val="both"/>
        <w:rPr>
          <w:rFonts w:eastAsia="Calibri" w:cs="Arial"/>
          <w:szCs w:val="24"/>
        </w:rPr>
      </w:pPr>
      <w:r w:rsidRPr="005661F7">
        <w:rPr>
          <w:rFonts w:eastAsia="Calibri" w:cs="Arial"/>
          <w:color w:val="000000"/>
          <w:szCs w:val="24"/>
        </w:rPr>
        <w:t xml:space="preserve">Sprejetje </w:t>
      </w:r>
      <w:r w:rsidR="00177403" w:rsidRPr="005661F7">
        <w:rPr>
          <w:rFonts w:eastAsia="Calibri" w:cs="Arial"/>
          <w:color w:val="000000"/>
          <w:szCs w:val="24"/>
        </w:rPr>
        <w:t>Sklepa o potrditvi cene oskrbe s pitno vodo</w:t>
      </w:r>
      <w:r w:rsidR="00BF1A07" w:rsidRPr="005661F7">
        <w:rPr>
          <w:rFonts w:eastAsia="Calibri" w:cs="Arial"/>
          <w:color w:val="000000"/>
          <w:szCs w:val="24"/>
        </w:rPr>
        <w:t xml:space="preserve">, </w:t>
      </w:r>
      <w:r w:rsidR="00177403" w:rsidRPr="005661F7">
        <w:rPr>
          <w:rFonts w:eastAsia="Calibri" w:cs="Arial"/>
          <w:color w:val="000000"/>
          <w:szCs w:val="24"/>
        </w:rPr>
        <w:t xml:space="preserve">odvajanja in čiščenja komunalne odpadne vode </w:t>
      </w:r>
      <w:r w:rsidR="00BF1A07" w:rsidRPr="005661F7">
        <w:rPr>
          <w:rFonts w:eastAsia="Calibri" w:cs="Arial"/>
          <w:color w:val="000000"/>
          <w:szCs w:val="24"/>
        </w:rPr>
        <w:t xml:space="preserve">in prevzema grezničnih gošč in blata iz MKČN </w:t>
      </w:r>
      <w:r w:rsidR="00177403" w:rsidRPr="005661F7">
        <w:rPr>
          <w:rFonts w:eastAsia="Calibri" w:cs="Arial"/>
          <w:color w:val="000000"/>
          <w:szCs w:val="24"/>
        </w:rPr>
        <w:t xml:space="preserve">ter </w:t>
      </w:r>
      <w:r w:rsidR="00434395">
        <w:rPr>
          <w:rFonts w:eastAsia="Calibri" w:cs="Arial"/>
          <w:color w:val="000000"/>
          <w:szCs w:val="24"/>
        </w:rPr>
        <w:t>N</w:t>
      </w:r>
      <w:r w:rsidR="005E71B9">
        <w:rPr>
          <w:rFonts w:eastAsia="Calibri" w:cs="Arial"/>
          <w:color w:val="000000"/>
          <w:szCs w:val="24"/>
        </w:rPr>
        <w:t xml:space="preserve">ovelacije </w:t>
      </w:r>
      <w:r w:rsidR="00434395">
        <w:rPr>
          <w:rFonts w:eastAsia="Calibri" w:cs="Arial"/>
          <w:color w:val="000000"/>
          <w:szCs w:val="24"/>
        </w:rPr>
        <w:t>e</w:t>
      </w:r>
      <w:r w:rsidR="00177403" w:rsidRPr="005661F7">
        <w:rPr>
          <w:rFonts w:eastAsia="Calibri" w:cs="Arial"/>
          <w:color w:val="000000"/>
          <w:szCs w:val="24"/>
        </w:rPr>
        <w:t>laborata o oblikovanju cen storitev gospodarske javne službe</w:t>
      </w:r>
      <w:r w:rsidR="009D455E" w:rsidRPr="005661F7">
        <w:rPr>
          <w:rFonts w:eastAsia="Calibri" w:cs="Arial"/>
          <w:color w:val="000000"/>
          <w:szCs w:val="24"/>
        </w:rPr>
        <w:t>: O</w:t>
      </w:r>
      <w:r w:rsidR="00177403" w:rsidRPr="005661F7">
        <w:rPr>
          <w:rFonts w:eastAsia="Calibri" w:cs="Arial"/>
          <w:color w:val="000000"/>
          <w:szCs w:val="24"/>
        </w:rPr>
        <w:t xml:space="preserve">skrba s pitno vodo v občini </w:t>
      </w:r>
      <w:r w:rsidR="008F3721" w:rsidRPr="005661F7">
        <w:rPr>
          <w:rFonts w:eastAsia="Calibri" w:cs="Arial"/>
          <w:color w:val="000000"/>
          <w:szCs w:val="24"/>
        </w:rPr>
        <w:t>K</w:t>
      </w:r>
      <w:r w:rsidR="008F3721">
        <w:rPr>
          <w:rFonts w:eastAsia="Calibri" w:cs="Arial"/>
          <w:color w:val="000000"/>
          <w:szCs w:val="24"/>
        </w:rPr>
        <w:t>ostanjevica na Krki</w:t>
      </w:r>
      <w:r w:rsidR="00177403" w:rsidRPr="005661F7">
        <w:rPr>
          <w:rFonts w:eastAsia="Calibri" w:cs="Arial"/>
          <w:color w:val="000000"/>
          <w:szCs w:val="24"/>
        </w:rPr>
        <w:t xml:space="preserve"> </w:t>
      </w:r>
      <w:r w:rsidR="009D455E" w:rsidRPr="005661F7">
        <w:rPr>
          <w:rFonts w:eastAsia="Calibri" w:cs="Arial"/>
          <w:color w:val="000000"/>
          <w:szCs w:val="24"/>
        </w:rPr>
        <w:t xml:space="preserve">- </w:t>
      </w:r>
      <w:r w:rsidR="00177403" w:rsidRPr="005661F7">
        <w:rPr>
          <w:rFonts w:eastAsia="Calibri" w:cs="Arial"/>
          <w:color w:val="000000"/>
          <w:szCs w:val="24"/>
        </w:rPr>
        <w:t xml:space="preserve">2, veljavnost od 1. </w:t>
      </w:r>
      <w:r w:rsidR="009D1174" w:rsidRPr="005661F7">
        <w:rPr>
          <w:rFonts w:eastAsia="Calibri" w:cs="Arial"/>
          <w:color w:val="000000"/>
          <w:szCs w:val="24"/>
        </w:rPr>
        <w:t>10</w:t>
      </w:r>
      <w:r w:rsidR="00177403" w:rsidRPr="005661F7">
        <w:rPr>
          <w:rFonts w:eastAsia="Calibri" w:cs="Arial"/>
          <w:color w:val="000000"/>
          <w:szCs w:val="24"/>
        </w:rPr>
        <w:t>. 2022</w:t>
      </w:r>
      <w:r w:rsidR="009D455E" w:rsidRPr="005661F7">
        <w:rPr>
          <w:rFonts w:eastAsia="Calibri" w:cs="Arial"/>
          <w:color w:val="000000"/>
          <w:szCs w:val="24"/>
        </w:rPr>
        <w:t>,</w:t>
      </w:r>
      <w:r w:rsidR="00177403" w:rsidRPr="005661F7">
        <w:rPr>
          <w:rFonts w:eastAsia="Calibri" w:cs="Arial"/>
          <w:color w:val="000000"/>
          <w:szCs w:val="24"/>
        </w:rPr>
        <w:t xml:space="preserve"> in </w:t>
      </w:r>
      <w:r w:rsidR="00434395">
        <w:rPr>
          <w:rFonts w:eastAsia="Calibri" w:cs="Arial"/>
          <w:color w:val="000000"/>
          <w:szCs w:val="24"/>
        </w:rPr>
        <w:t>N</w:t>
      </w:r>
      <w:r w:rsidR="005E71B9">
        <w:rPr>
          <w:rFonts w:eastAsia="Calibri" w:cs="Arial"/>
          <w:color w:val="000000"/>
          <w:szCs w:val="24"/>
        </w:rPr>
        <w:t xml:space="preserve">ovelacije </w:t>
      </w:r>
      <w:r w:rsidR="00434395">
        <w:rPr>
          <w:rFonts w:eastAsia="Calibri" w:cs="Arial"/>
          <w:color w:val="000000"/>
          <w:szCs w:val="24"/>
        </w:rPr>
        <w:t>e</w:t>
      </w:r>
      <w:r w:rsidR="00177403" w:rsidRPr="005661F7">
        <w:rPr>
          <w:rFonts w:eastAsia="Calibri" w:cs="Arial"/>
          <w:color w:val="000000"/>
          <w:szCs w:val="24"/>
        </w:rPr>
        <w:t>laborata o oblikovanju cen storitev gospodarske javne službe</w:t>
      </w:r>
      <w:r w:rsidR="009D455E" w:rsidRPr="005661F7">
        <w:rPr>
          <w:rFonts w:eastAsia="Calibri" w:cs="Arial"/>
          <w:color w:val="000000"/>
          <w:szCs w:val="24"/>
        </w:rPr>
        <w:t xml:space="preserve">: </w:t>
      </w:r>
      <w:r w:rsidR="00177403" w:rsidRPr="005661F7">
        <w:rPr>
          <w:rFonts w:eastAsia="Calibri" w:cs="Arial"/>
          <w:color w:val="000000"/>
          <w:szCs w:val="24"/>
        </w:rPr>
        <w:t>Odvajanje in čiščenje komunalne in padavinske odpadne vode v občini K</w:t>
      </w:r>
      <w:r w:rsidR="008F3721">
        <w:rPr>
          <w:rFonts w:eastAsia="Calibri" w:cs="Arial"/>
          <w:color w:val="000000"/>
          <w:szCs w:val="24"/>
        </w:rPr>
        <w:t>ostanjevica na Krki</w:t>
      </w:r>
      <w:r w:rsidR="00177403" w:rsidRPr="005661F7">
        <w:rPr>
          <w:rFonts w:eastAsia="Calibri" w:cs="Arial"/>
          <w:color w:val="000000"/>
          <w:szCs w:val="24"/>
        </w:rPr>
        <w:t xml:space="preserve"> - 2, veljavnost od 1.</w:t>
      </w:r>
      <w:r w:rsidR="009D455E" w:rsidRPr="005661F7">
        <w:rPr>
          <w:rFonts w:eastAsia="Calibri" w:cs="Arial"/>
          <w:color w:val="000000"/>
          <w:szCs w:val="24"/>
        </w:rPr>
        <w:t> </w:t>
      </w:r>
      <w:r w:rsidR="005661F7" w:rsidRPr="005661F7">
        <w:rPr>
          <w:rFonts w:eastAsia="Calibri" w:cs="Arial"/>
          <w:color w:val="000000"/>
          <w:szCs w:val="24"/>
        </w:rPr>
        <w:t>10</w:t>
      </w:r>
      <w:r w:rsidR="00177403" w:rsidRPr="005661F7">
        <w:rPr>
          <w:rFonts w:eastAsia="Calibri" w:cs="Arial"/>
          <w:color w:val="000000"/>
          <w:szCs w:val="24"/>
        </w:rPr>
        <w:t>.</w:t>
      </w:r>
      <w:r w:rsidR="009D455E" w:rsidRPr="005661F7">
        <w:rPr>
          <w:rFonts w:eastAsia="Calibri" w:cs="Arial"/>
          <w:color w:val="000000"/>
          <w:szCs w:val="24"/>
        </w:rPr>
        <w:t> </w:t>
      </w:r>
      <w:r w:rsidR="00177403" w:rsidRPr="005661F7">
        <w:rPr>
          <w:rFonts w:eastAsia="Calibri" w:cs="Arial"/>
          <w:color w:val="000000"/>
          <w:szCs w:val="24"/>
        </w:rPr>
        <w:t>2022</w:t>
      </w:r>
      <w:r w:rsidR="00BD719F">
        <w:rPr>
          <w:rFonts w:eastAsia="Calibri" w:cs="Arial"/>
          <w:color w:val="000000"/>
          <w:szCs w:val="24"/>
        </w:rPr>
        <w:t xml:space="preserve">, </w:t>
      </w:r>
      <w:r w:rsidR="00BD719F" w:rsidRPr="005C6E43">
        <w:rPr>
          <w:rFonts w:eastAsia="Calibri" w:cs="Arial"/>
          <w:szCs w:val="24"/>
        </w:rPr>
        <w:t xml:space="preserve">ne bo imelo finančnih posledic za proračun. </w:t>
      </w:r>
      <w:r w:rsidR="00177403" w:rsidRPr="005C6E43">
        <w:rPr>
          <w:rFonts w:eastAsia="Calibri" w:cs="Arial"/>
          <w:szCs w:val="24"/>
        </w:rPr>
        <w:t xml:space="preserve"> </w:t>
      </w:r>
    </w:p>
    <w:p w14:paraId="2D134192" w14:textId="77777777" w:rsidR="00177403" w:rsidRPr="00BD719F" w:rsidRDefault="00177403" w:rsidP="00177403">
      <w:pPr>
        <w:jc w:val="both"/>
        <w:rPr>
          <w:rFonts w:cs="Arial"/>
          <w:color w:val="FF0000"/>
          <w:szCs w:val="24"/>
        </w:rPr>
      </w:pPr>
    </w:p>
    <w:p w14:paraId="50D77012" w14:textId="1AD16A10" w:rsidR="006D578A" w:rsidRPr="00380A13" w:rsidRDefault="00E73C39" w:rsidP="006D578A">
      <w:pPr>
        <w:jc w:val="both"/>
        <w:rPr>
          <w:rFonts w:eastAsia="Calibri" w:cs="Arial"/>
          <w:color w:val="000000"/>
          <w:szCs w:val="24"/>
        </w:rPr>
      </w:pPr>
      <w:r w:rsidRPr="00380A13">
        <w:rPr>
          <w:rFonts w:eastAsia="Calibri" w:cs="Arial"/>
          <w:color w:val="000000"/>
          <w:szCs w:val="24"/>
        </w:rPr>
        <w:t xml:space="preserve">Za </w:t>
      </w:r>
      <w:r w:rsidRPr="00094C71">
        <w:rPr>
          <w:rFonts w:eastAsia="Calibri" w:cs="Arial"/>
          <w:szCs w:val="24"/>
        </w:rPr>
        <w:t xml:space="preserve">stroške izvajanja </w:t>
      </w:r>
      <w:r w:rsidRPr="00380A13">
        <w:rPr>
          <w:rFonts w:eastAsia="Calibri" w:cs="Arial"/>
          <w:color w:val="000000"/>
          <w:szCs w:val="24"/>
        </w:rPr>
        <w:t xml:space="preserve">storitev </w:t>
      </w:r>
      <w:r w:rsidR="00BD4D56" w:rsidRPr="00380A13">
        <w:rPr>
          <w:rFonts w:eastAsia="Calibri" w:cs="Arial"/>
          <w:color w:val="000000"/>
          <w:szCs w:val="24"/>
        </w:rPr>
        <w:t xml:space="preserve">oskrba s pitno vodo </w:t>
      </w:r>
      <w:r w:rsidR="0033187D" w:rsidRPr="00380A13">
        <w:rPr>
          <w:rFonts w:eastAsia="Calibri" w:cs="Arial"/>
          <w:color w:val="000000"/>
          <w:szCs w:val="24"/>
        </w:rPr>
        <w:t xml:space="preserve">ter odvajanje in </w:t>
      </w:r>
      <w:r w:rsidR="00BD4D56" w:rsidRPr="00380A13">
        <w:rPr>
          <w:rFonts w:eastAsia="Calibri" w:cs="Arial"/>
          <w:color w:val="000000"/>
          <w:szCs w:val="24"/>
        </w:rPr>
        <w:t>čiščenje komunalne odpadne vode</w:t>
      </w:r>
      <w:r w:rsidRPr="00380A13">
        <w:rPr>
          <w:rFonts w:eastAsia="Calibri" w:cs="Arial"/>
          <w:color w:val="000000"/>
          <w:szCs w:val="24"/>
        </w:rPr>
        <w:t xml:space="preserve"> </w:t>
      </w:r>
      <w:r w:rsidR="00EB3F54">
        <w:rPr>
          <w:rFonts w:eastAsia="Calibri" w:cs="Arial"/>
          <w:color w:val="000000"/>
          <w:szCs w:val="24"/>
        </w:rPr>
        <w:t xml:space="preserve">in prevzem grezničnih gošč in blata iz MKČN </w:t>
      </w:r>
      <w:r w:rsidRPr="00380A13">
        <w:rPr>
          <w:rFonts w:eastAsia="Calibri" w:cs="Arial"/>
          <w:color w:val="000000"/>
          <w:szCs w:val="24"/>
        </w:rPr>
        <w:t xml:space="preserve">je </w:t>
      </w:r>
      <w:r w:rsidR="00BD4D56" w:rsidRPr="00380A13">
        <w:rPr>
          <w:rFonts w:eastAsia="Calibri" w:cs="Arial"/>
          <w:color w:val="000000"/>
          <w:szCs w:val="24"/>
        </w:rPr>
        <w:t xml:space="preserve">glede na potrjene elaborate </w:t>
      </w:r>
      <w:r w:rsidRPr="00380A13">
        <w:rPr>
          <w:rFonts w:eastAsia="Calibri" w:cs="Arial"/>
          <w:color w:val="000000"/>
          <w:szCs w:val="24"/>
        </w:rPr>
        <w:t>upoštevan</w:t>
      </w:r>
      <w:r w:rsidR="00BD4D56" w:rsidRPr="00380A13">
        <w:rPr>
          <w:rFonts w:eastAsia="Calibri" w:cs="Arial"/>
          <w:color w:val="000000"/>
          <w:szCs w:val="24"/>
        </w:rPr>
        <w:t>a</w:t>
      </w:r>
      <w:r w:rsidRPr="00380A13">
        <w:rPr>
          <w:rFonts w:eastAsia="Calibri" w:cs="Arial"/>
          <w:color w:val="000000"/>
          <w:szCs w:val="24"/>
        </w:rPr>
        <w:t xml:space="preserve"> </w:t>
      </w:r>
      <w:r w:rsidR="00BD4D56" w:rsidRPr="00380A13">
        <w:rPr>
          <w:rFonts w:eastAsia="Calibri" w:cs="Arial"/>
          <w:color w:val="000000"/>
          <w:szCs w:val="24"/>
        </w:rPr>
        <w:t xml:space="preserve">samo sprememba </w:t>
      </w:r>
      <w:r w:rsidR="00094C71">
        <w:rPr>
          <w:rFonts w:eastAsia="Calibri" w:cs="Arial"/>
          <w:color w:val="000000"/>
          <w:szCs w:val="24"/>
        </w:rPr>
        <w:t xml:space="preserve">zaradi povečanega </w:t>
      </w:r>
      <w:r w:rsidR="00BD4D56" w:rsidRPr="00380A13">
        <w:rPr>
          <w:rFonts w:eastAsia="Calibri" w:cs="Arial"/>
          <w:color w:val="000000"/>
          <w:szCs w:val="24"/>
        </w:rPr>
        <w:t>strošk</w:t>
      </w:r>
      <w:r w:rsidR="00094C71">
        <w:rPr>
          <w:rFonts w:eastAsia="Calibri" w:cs="Arial"/>
          <w:color w:val="000000"/>
          <w:szCs w:val="24"/>
        </w:rPr>
        <w:t>a</w:t>
      </w:r>
      <w:r w:rsidR="00BD4D56" w:rsidRPr="00380A13">
        <w:rPr>
          <w:rFonts w:eastAsia="Calibri" w:cs="Arial"/>
          <w:color w:val="000000"/>
          <w:szCs w:val="24"/>
        </w:rPr>
        <w:t xml:space="preserve"> električne energije</w:t>
      </w:r>
      <w:r w:rsidR="00C75E77" w:rsidRPr="00380A13">
        <w:rPr>
          <w:rFonts w:eastAsia="Calibri" w:cs="Arial"/>
          <w:color w:val="000000"/>
          <w:szCs w:val="24"/>
        </w:rPr>
        <w:t xml:space="preserve"> za izvajanje storitev</w:t>
      </w:r>
      <w:r w:rsidR="00164E04">
        <w:rPr>
          <w:rFonts w:eastAsia="Calibri" w:cs="Arial"/>
          <w:color w:val="000000"/>
          <w:szCs w:val="24"/>
        </w:rPr>
        <w:t xml:space="preserve">. </w:t>
      </w:r>
      <w:r w:rsidR="006D578A" w:rsidRPr="00380A13">
        <w:rPr>
          <w:rFonts w:eastAsia="Calibri" w:cs="Arial"/>
          <w:color w:val="000000"/>
          <w:szCs w:val="24"/>
        </w:rPr>
        <w:t>Torej predlagano povišanje ne upošteva nove zahteve sindikatov za dvig plač, cene goriva itd. ter ostalih vplivov inflacije.</w:t>
      </w:r>
      <w:r w:rsidR="006216CC">
        <w:rPr>
          <w:rFonts w:eastAsia="Calibri" w:cs="Arial"/>
          <w:color w:val="000000"/>
          <w:szCs w:val="24"/>
        </w:rPr>
        <w:t xml:space="preserve"> </w:t>
      </w:r>
    </w:p>
    <w:p w14:paraId="21BFB69D" w14:textId="0BC849BD" w:rsidR="00BD4D56" w:rsidRDefault="00BD4D56" w:rsidP="00427C32">
      <w:pPr>
        <w:jc w:val="both"/>
        <w:rPr>
          <w:rFonts w:eastAsia="Calibri" w:cs="Arial"/>
          <w:color w:val="000000"/>
          <w:szCs w:val="24"/>
        </w:rPr>
      </w:pPr>
    </w:p>
    <w:p w14:paraId="3EA6F16E" w14:textId="614D2ACD" w:rsidR="00ED0980" w:rsidRPr="005A605F" w:rsidRDefault="00094C71" w:rsidP="00094C71">
      <w:pPr>
        <w:jc w:val="both"/>
        <w:rPr>
          <w:rFonts w:eastAsia="Calibri" w:cs="Arial"/>
          <w:szCs w:val="24"/>
        </w:rPr>
      </w:pPr>
      <w:r>
        <w:rPr>
          <w:rFonts w:eastAsia="Calibri" w:cs="Arial"/>
          <w:color w:val="000000"/>
          <w:szCs w:val="24"/>
        </w:rPr>
        <w:t xml:space="preserve">Ob predstavljenih in </w:t>
      </w:r>
      <w:r w:rsidR="009D455E">
        <w:rPr>
          <w:rFonts w:eastAsia="Calibri" w:cs="Arial"/>
          <w:color w:val="000000"/>
          <w:szCs w:val="24"/>
        </w:rPr>
        <w:t>analiziranih</w:t>
      </w:r>
      <w:r>
        <w:rPr>
          <w:rFonts w:eastAsia="Calibri" w:cs="Arial"/>
          <w:color w:val="000000"/>
          <w:szCs w:val="24"/>
        </w:rPr>
        <w:t xml:space="preserve"> izhodiščih bo </w:t>
      </w:r>
      <w:r w:rsidR="002313C6">
        <w:rPr>
          <w:rFonts w:eastAsia="Calibri" w:cs="Arial"/>
          <w:color w:val="000000"/>
          <w:szCs w:val="24"/>
        </w:rPr>
        <w:t xml:space="preserve">z oktobrom </w:t>
      </w:r>
      <w:r w:rsidR="009D455E">
        <w:rPr>
          <w:rFonts w:eastAsia="Calibri" w:cs="Arial"/>
          <w:szCs w:val="24"/>
        </w:rPr>
        <w:t xml:space="preserve">znesek </w:t>
      </w:r>
      <w:r w:rsidRPr="00380A13">
        <w:rPr>
          <w:rFonts w:eastAsia="Calibri" w:cs="Arial"/>
          <w:szCs w:val="24"/>
        </w:rPr>
        <w:t xml:space="preserve">položnice za </w:t>
      </w:r>
      <w:r w:rsidR="005A605F">
        <w:rPr>
          <w:rFonts w:eastAsia="Calibri" w:cs="Arial"/>
          <w:szCs w:val="24"/>
        </w:rPr>
        <w:t xml:space="preserve">gospodinjstvo s 4 </w:t>
      </w:r>
      <w:r w:rsidRPr="00380A13">
        <w:rPr>
          <w:rFonts w:eastAsia="Calibri" w:cs="Arial"/>
          <w:szCs w:val="24"/>
        </w:rPr>
        <w:t>uporabnik</w:t>
      </w:r>
      <w:r w:rsidR="005A605F">
        <w:rPr>
          <w:rFonts w:eastAsia="Calibri" w:cs="Arial"/>
          <w:szCs w:val="24"/>
        </w:rPr>
        <w:t>i</w:t>
      </w:r>
      <w:r w:rsidRPr="00380A13">
        <w:rPr>
          <w:rFonts w:eastAsia="Calibri" w:cs="Arial"/>
          <w:szCs w:val="24"/>
        </w:rPr>
        <w:t xml:space="preserve">, ki </w:t>
      </w:r>
      <w:r w:rsidR="009D455E">
        <w:rPr>
          <w:rFonts w:eastAsia="Calibri" w:cs="Arial"/>
          <w:szCs w:val="24"/>
        </w:rPr>
        <w:t>imajo</w:t>
      </w:r>
      <w:r w:rsidR="009D455E" w:rsidRPr="00380A13">
        <w:rPr>
          <w:rFonts w:eastAsia="Calibri" w:cs="Arial"/>
          <w:szCs w:val="24"/>
        </w:rPr>
        <w:t xml:space="preserve"> priključe</w:t>
      </w:r>
      <w:r w:rsidR="009D455E">
        <w:rPr>
          <w:rFonts w:eastAsia="Calibri" w:cs="Arial"/>
          <w:szCs w:val="24"/>
        </w:rPr>
        <w:t>k</w:t>
      </w:r>
      <w:r w:rsidR="009D455E" w:rsidRPr="00380A13">
        <w:rPr>
          <w:rFonts w:eastAsia="Calibri" w:cs="Arial"/>
          <w:szCs w:val="24"/>
        </w:rPr>
        <w:t xml:space="preserve"> </w:t>
      </w:r>
      <w:r w:rsidRPr="00380A13">
        <w:rPr>
          <w:rFonts w:eastAsia="Calibri" w:cs="Arial"/>
          <w:szCs w:val="24"/>
        </w:rPr>
        <w:t xml:space="preserve">na </w:t>
      </w:r>
      <w:r w:rsidR="009D455E" w:rsidRPr="00380A13">
        <w:rPr>
          <w:rFonts w:eastAsia="Calibri" w:cs="Arial"/>
          <w:szCs w:val="24"/>
        </w:rPr>
        <w:t>javn</w:t>
      </w:r>
      <w:r w:rsidR="009D455E">
        <w:rPr>
          <w:rFonts w:eastAsia="Calibri" w:cs="Arial"/>
          <w:szCs w:val="24"/>
        </w:rPr>
        <w:t>o kanalizacijsko omrežje</w:t>
      </w:r>
      <w:r w:rsidR="005A605F">
        <w:rPr>
          <w:rFonts w:eastAsia="Calibri" w:cs="Arial"/>
          <w:szCs w:val="24"/>
        </w:rPr>
        <w:t xml:space="preserve"> in mesečno porabijo 12 m</w:t>
      </w:r>
      <w:r w:rsidR="005A605F" w:rsidRPr="005A605F">
        <w:rPr>
          <w:rFonts w:eastAsia="Calibri" w:cs="Arial"/>
          <w:szCs w:val="24"/>
          <w:vertAlign w:val="superscript"/>
        </w:rPr>
        <w:t>3</w:t>
      </w:r>
      <w:r w:rsidR="005A605F">
        <w:rPr>
          <w:rFonts w:eastAsia="Calibri" w:cs="Arial"/>
          <w:szCs w:val="24"/>
        </w:rPr>
        <w:t xml:space="preserve"> pitne vode</w:t>
      </w:r>
      <w:r w:rsidR="009D455E">
        <w:rPr>
          <w:rFonts w:eastAsia="Calibri" w:cs="Arial"/>
          <w:szCs w:val="24"/>
        </w:rPr>
        <w:t>,</w:t>
      </w:r>
      <w:r w:rsidR="009D455E" w:rsidRPr="00380A13">
        <w:rPr>
          <w:rFonts w:eastAsia="Calibri" w:cs="Arial"/>
          <w:szCs w:val="24"/>
        </w:rPr>
        <w:t xml:space="preserve"> </w:t>
      </w:r>
      <w:r w:rsidRPr="00380A13">
        <w:rPr>
          <w:rFonts w:eastAsia="Calibri" w:cs="Arial"/>
          <w:szCs w:val="24"/>
        </w:rPr>
        <w:t xml:space="preserve">glede na avgust 2022 </w:t>
      </w:r>
      <w:r w:rsidR="009D455E" w:rsidRPr="00380A13">
        <w:rPr>
          <w:rFonts w:eastAsia="Calibri" w:cs="Arial"/>
          <w:szCs w:val="24"/>
        </w:rPr>
        <w:t>višj</w:t>
      </w:r>
      <w:r w:rsidR="009D455E">
        <w:rPr>
          <w:rFonts w:eastAsia="Calibri" w:cs="Arial"/>
          <w:szCs w:val="24"/>
        </w:rPr>
        <w:t>i</w:t>
      </w:r>
      <w:r w:rsidR="009D455E" w:rsidRPr="00380A13">
        <w:rPr>
          <w:rFonts w:eastAsia="Calibri" w:cs="Arial"/>
          <w:szCs w:val="24"/>
        </w:rPr>
        <w:t xml:space="preserve"> </w:t>
      </w:r>
      <w:r>
        <w:rPr>
          <w:rFonts w:eastAsia="Calibri" w:cs="Arial"/>
          <w:szCs w:val="24"/>
        </w:rPr>
        <w:t xml:space="preserve">za </w:t>
      </w:r>
      <w:r w:rsidR="00ED32FD">
        <w:rPr>
          <w:rFonts w:eastAsia="Calibri" w:cs="Arial"/>
          <w:szCs w:val="24"/>
        </w:rPr>
        <w:t>7,2</w:t>
      </w:r>
      <w:r w:rsidR="0078483C">
        <w:rPr>
          <w:rFonts w:eastAsia="Calibri" w:cs="Arial"/>
          <w:szCs w:val="24"/>
        </w:rPr>
        <w:t>7</w:t>
      </w:r>
      <w:r w:rsidR="00EA4B53" w:rsidRPr="005A605F">
        <w:rPr>
          <w:rFonts w:eastAsia="Calibri" w:cs="Arial"/>
          <w:szCs w:val="24"/>
        </w:rPr>
        <w:t xml:space="preserve"> EUR, kar predstavlja </w:t>
      </w:r>
      <w:r w:rsidR="00ED32FD">
        <w:rPr>
          <w:rFonts w:eastAsia="Calibri" w:cs="Arial"/>
          <w:szCs w:val="24"/>
        </w:rPr>
        <w:t>12,1</w:t>
      </w:r>
      <w:r w:rsidR="00211F55" w:rsidRPr="005A605F">
        <w:rPr>
          <w:rFonts w:eastAsia="Calibri" w:cs="Arial"/>
          <w:szCs w:val="24"/>
        </w:rPr>
        <w:t xml:space="preserve"> %</w:t>
      </w:r>
      <w:r w:rsidR="00E73C39" w:rsidRPr="005A605F">
        <w:rPr>
          <w:rFonts w:eastAsia="Calibri" w:cs="Arial"/>
          <w:szCs w:val="24"/>
        </w:rPr>
        <w:t>.</w:t>
      </w:r>
      <w:r w:rsidR="00760345">
        <w:rPr>
          <w:rFonts w:eastAsia="Calibri" w:cs="Arial"/>
          <w:szCs w:val="24"/>
        </w:rPr>
        <w:t xml:space="preserve"> Za </w:t>
      </w:r>
      <w:r w:rsidR="008046D1">
        <w:rPr>
          <w:rFonts w:eastAsia="Calibri" w:cs="Arial"/>
          <w:szCs w:val="24"/>
        </w:rPr>
        <w:t>gospodinjstvo</w:t>
      </w:r>
      <w:r w:rsidR="00EA4802">
        <w:rPr>
          <w:rFonts w:eastAsia="Calibri" w:cs="Arial"/>
          <w:szCs w:val="24"/>
        </w:rPr>
        <w:t xml:space="preserve"> z </w:t>
      </w:r>
      <w:r w:rsidR="008046D1">
        <w:rPr>
          <w:rFonts w:eastAsia="Calibri" w:cs="Arial"/>
          <w:szCs w:val="24"/>
        </w:rPr>
        <w:t xml:space="preserve">greznico </w:t>
      </w:r>
      <w:r w:rsidR="00EA4802">
        <w:rPr>
          <w:rFonts w:eastAsia="Calibri" w:cs="Arial"/>
          <w:szCs w:val="24"/>
        </w:rPr>
        <w:t xml:space="preserve">ali malo komunalno čistilno napravo </w:t>
      </w:r>
      <w:r w:rsidR="008046D1">
        <w:rPr>
          <w:rFonts w:eastAsia="Calibri" w:cs="Arial"/>
          <w:szCs w:val="24"/>
        </w:rPr>
        <w:t xml:space="preserve">pa višji za </w:t>
      </w:r>
      <w:r w:rsidR="009654B8">
        <w:rPr>
          <w:rFonts w:eastAsia="Calibri" w:cs="Arial"/>
          <w:szCs w:val="24"/>
        </w:rPr>
        <w:t>3,</w:t>
      </w:r>
      <w:r w:rsidR="00BA73B6">
        <w:rPr>
          <w:rFonts w:eastAsia="Calibri" w:cs="Arial"/>
          <w:szCs w:val="24"/>
        </w:rPr>
        <w:t>50</w:t>
      </w:r>
      <w:r w:rsidR="008046D1">
        <w:rPr>
          <w:rFonts w:eastAsia="Calibri" w:cs="Arial"/>
          <w:szCs w:val="24"/>
        </w:rPr>
        <w:t xml:space="preserve"> EUR, kar predstavlja </w:t>
      </w:r>
      <w:r w:rsidR="009654B8">
        <w:rPr>
          <w:rFonts w:eastAsia="Calibri" w:cs="Arial"/>
          <w:szCs w:val="24"/>
        </w:rPr>
        <w:t>8,</w:t>
      </w:r>
      <w:r w:rsidR="009722E2">
        <w:rPr>
          <w:rFonts w:eastAsia="Calibri" w:cs="Arial"/>
          <w:szCs w:val="24"/>
        </w:rPr>
        <w:t>3</w:t>
      </w:r>
      <w:r w:rsidR="008046D1">
        <w:rPr>
          <w:rFonts w:eastAsia="Calibri" w:cs="Arial"/>
          <w:szCs w:val="24"/>
        </w:rPr>
        <w:t xml:space="preserve"> % povišanje položnice. </w:t>
      </w:r>
    </w:p>
    <w:tbl>
      <w:tblPr>
        <w:tblpPr w:leftFromText="141" w:rightFromText="141" w:vertAnchor="text" w:horzAnchor="margin" w:tblpY="175"/>
        <w:tblW w:w="92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12"/>
        <w:gridCol w:w="1418"/>
        <w:gridCol w:w="1275"/>
        <w:gridCol w:w="1275"/>
        <w:gridCol w:w="1134"/>
      </w:tblGrid>
      <w:tr w:rsidR="00D51F4B" w14:paraId="76E6EDF3" w14:textId="77777777" w:rsidTr="00D51F4B">
        <w:tc>
          <w:tcPr>
            <w:tcW w:w="4112" w:type="dxa"/>
            <w:shd w:val="clear" w:color="auto" w:fill="FFFFFF"/>
            <w:vAlign w:val="center"/>
          </w:tcPr>
          <w:p w14:paraId="7A9AD814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v EUR z DDV</w:t>
            </w: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14:paraId="2160644A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javni kanal,                                            s posodo 120 litrov</w:t>
            </w:r>
          </w:p>
        </w:tc>
        <w:tc>
          <w:tcPr>
            <w:tcW w:w="2409" w:type="dxa"/>
            <w:gridSpan w:val="2"/>
            <w:shd w:val="clear" w:color="auto" w:fill="FFFFFF"/>
            <w:vAlign w:val="center"/>
          </w:tcPr>
          <w:p w14:paraId="09F42974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 izven javnega kanala         </w:t>
            </w:r>
          </w:p>
        </w:tc>
      </w:tr>
      <w:tr w:rsidR="00D51F4B" w14:paraId="5605DEF1" w14:textId="77777777" w:rsidTr="00D51F4B">
        <w:tc>
          <w:tcPr>
            <w:tcW w:w="4112" w:type="dxa"/>
            <w:shd w:val="clear" w:color="auto" w:fill="FFFFFF"/>
            <w:vAlign w:val="bottom"/>
          </w:tcPr>
          <w:p w14:paraId="144386EE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right="45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D9C117A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novelacija 2022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67577E4A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potrjena 2022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2294B839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novelacija 2022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3E6C264B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potrjena 2022</w:t>
            </w:r>
          </w:p>
        </w:tc>
      </w:tr>
      <w:tr w:rsidR="00D51F4B" w14:paraId="7C50BABA" w14:textId="77777777" w:rsidTr="00D51F4B">
        <w:tc>
          <w:tcPr>
            <w:tcW w:w="4112" w:type="dxa"/>
            <w:shd w:val="clear" w:color="auto" w:fill="FFFFFF"/>
            <w:vAlign w:val="center"/>
          </w:tcPr>
          <w:p w14:paraId="3A469945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right="45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  <w:t xml:space="preserve">vrsta storitev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172BE1D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69F43467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88B3366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6F3FC40B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</w:tr>
      <w:tr w:rsidR="00D51F4B" w14:paraId="65EF18ED" w14:textId="77777777" w:rsidTr="00D51F4B">
        <w:tc>
          <w:tcPr>
            <w:tcW w:w="4112" w:type="dxa"/>
            <w:shd w:val="clear" w:color="auto" w:fill="FFFFFF"/>
            <w:vAlign w:val="center"/>
          </w:tcPr>
          <w:p w14:paraId="40185E97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right="45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- izvajanje storitev oskrbe in odvajanja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F1ABCA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35,77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2F580B32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28,50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FB25A73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29,69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5844E417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26,18</w:t>
            </w:r>
          </w:p>
        </w:tc>
      </w:tr>
      <w:tr w:rsidR="00D51F4B" w14:paraId="5972FE25" w14:textId="77777777" w:rsidTr="00D51F4B">
        <w:tc>
          <w:tcPr>
            <w:tcW w:w="4112" w:type="dxa"/>
            <w:shd w:val="clear" w:color="auto" w:fill="FFFFFF"/>
            <w:vAlign w:val="center"/>
          </w:tcPr>
          <w:p w14:paraId="209C1C62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right="45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- omrežnina za vse dejavnosti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FF99EBD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20,10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464B88E9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20,10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AD01AB9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7,26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7C9E215E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7,26</w:t>
            </w:r>
          </w:p>
        </w:tc>
      </w:tr>
      <w:tr w:rsidR="00D51F4B" w14:paraId="1D9AB754" w14:textId="77777777" w:rsidTr="00D51F4B">
        <w:tc>
          <w:tcPr>
            <w:tcW w:w="4112" w:type="dxa"/>
            <w:shd w:val="clear" w:color="auto" w:fill="FFFFFF"/>
            <w:vAlign w:val="center"/>
          </w:tcPr>
          <w:p w14:paraId="2B8CB9F8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right="45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- ravnanje z odpadki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C7217B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11,58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025C42FB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11,58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28823BC0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8,93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73B00CE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8,93</w:t>
            </w:r>
          </w:p>
        </w:tc>
      </w:tr>
      <w:tr w:rsidR="00D51F4B" w14:paraId="6C671E5C" w14:textId="77777777" w:rsidTr="00D51F4B">
        <w:tc>
          <w:tcPr>
            <w:tcW w:w="4112" w:type="dxa"/>
            <w:shd w:val="clear" w:color="auto" w:fill="FFFFFF"/>
            <w:vAlign w:val="center"/>
          </w:tcPr>
          <w:p w14:paraId="5377D8D9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right="45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b/>
                <w:bCs/>
                <w:color w:val="000000"/>
                <w:sz w:val="20"/>
                <w:szCs w:val="20"/>
              </w:rPr>
              <w:t xml:space="preserve">skupaj račun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7C6D3AD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67,45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61B35B54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60,18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38C38A4C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45,87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409D44D9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right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42,37</w:t>
            </w:r>
          </w:p>
        </w:tc>
      </w:tr>
      <w:tr w:rsidR="00D51F4B" w14:paraId="4B0DD277" w14:textId="77777777" w:rsidTr="00D51F4B">
        <w:tc>
          <w:tcPr>
            <w:tcW w:w="4112" w:type="dxa"/>
            <w:shd w:val="clear" w:color="auto" w:fill="FFFFFF"/>
            <w:vAlign w:val="center"/>
          </w:tcPr>
          <w:p w14:paraId="4B048DFB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sprememba v % in EUR novelacija 2022/potrjena 2022</w:t>
            </w:r>
          </w:p>
        </w:tc>
        <w:tc>
          <w:tcPr>
            <w:tcW w:w="2693" w:type="dxa"/>
            <w:gridSpan w:val="2"/>
            <w:shd w:val="clear" w:color="auto" w:fill="FFFFFF"/>
            <w:vAlign w:val="bottom"/>
          </w:tcPr>
          <w:p w14:paraId="08C7B905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gridSpan w:val="2"/>
            <w:shd w:val="clear" w:color="auto" w:fill="FFFFFF"/>
            <w:vAlign w:val="bottom"/>
          </w:tcPr>
          <w:p w14:paraId="71119854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</w:p>
        </w:tc>
      </w:tr>
      <w:tr w:rsidR="00D51F4B" w14:paraId="367C7B92" w14:textId="77777777" w:rsidTr="00D51F4B">
        <w:tc>
          <w:tcPr>
            <w:tcW w:w="4112" w:type="dxa"/>
            <w:shd w:val="clear" w:color="auto" w:fill="FFFFFF"/>
            <w:vAlign w:val="center"/>
          </w:tcPr>
          <w:p w14:paraId="6C4FF41F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- za celotno višino računa, od tega </w:t>
            </w: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14:paraId="525541BF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12,1 % ; 7,27 EUR</w:t>
            </w:r>
          </w:p>
        </w:tc>
        <w:tc>
          <w:tcPr>
            <w:tcW w:w="2409" w:type="dxa"/>
            <w:gridSpan w:val="2"/>
            <w:shd w:val="clear" w:color="auto" w:fill="FFFFFF"/>
            <w:vAlign w:val="center"/>
          </w:tcPr>
          <w:p w14:paraId="2BC81939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8,3 % : 3,5 EUR</w:t>
            </w:r>
          </w:p>
        </w:tc>
      </w:tr>
      <w:tr w:rsidR="00D51F4B" w14:paraId="7B5194F4" w14:textId="77777777" w:rsidTr="00D51F4B">
        <w:tc>
          <w:tcPr>
            <w:tcW w:w="4112" w:type="dxa"/>
            <w:shd w:val="clear" w:color="auto" w:fill="FFFFFF"/>
            <w:vAlign w:val="center"/>
          </w:tcPr>
          <w:p w14:paraId="609D5E0A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    * iz naslova povišanja omrežnin</w:t>
            </w: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14:paraId="102D82D9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0 % ; 0 EUR</w:t>
            </w:r>
          </w:p>
        </w:tc>
        <w:tc>
          <w:tcPr>
            <w:tcW w:w="2409" w:type="dxa"/>
            <w:gridSpan w:val="2"/>
            <w:shd w:val="clear" w:color="auto" w:fill="FFFFFF"/>
            <w:vAlign w:val="center"/>
          </w:tcPr>
          <w:p w14:paraId="3D0170CF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0 % ; 0 EUR</w:t>
            </w:r>
          </w:p>
        </w:tc>
      </w:tr>
      <w:tr w:rsidR="00D51F4B" w14:paraId="6E9FFBE7" w14:textId="77777777" w:rsidTr="00D51F4B">
        <w:tc>
          <w:tcPr>
            <w:tcW w:w="4112" w:type="dxa"/>
            <w:shd w:val="clear" w:color="auto" w:fill="FFFFFF"/>
            <w:vAlign w:val="center"/>
          </w:tcPr>
          <w:p w14:paraId="03CC5A18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    * naslova povišanja cene storitve</w:t>
            </w: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14:paraId="51A8EB29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12,1 % ; 7,27 EUR</w:t>
            </w:r>
          </w:p>
        </w:tc>
        <w:tc>
          <w:tcPr>
            <w:tcW w:w="2409" w:type="dxa"/>
            <w:gridSpan w:val="2"/>
            <w:shd w:val="clear" w:color="auto" w:fill="FFFFFF"/>
            <w:vAlign w:val="center"/>
          </w:tcPr>
          <w:p w14:paraId="585276AF" w14:textId="77777777" w:rsidR="00D51F4B" w:rsidRPr="00D51F4B" w:rsidRDefault="00D51F4B" w:rsidP="00D51F4B">
            <w:pPr>
              <w:keepNext/>
              <w:keepLines/>
              <w:autoSpaceDE w:val="0"/>
              <w:autoSpaceDN w:val="0"/>
              <w:adjustRightInd w:val="0"/>
              <w:ind w:left="45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D51F4B">
              <w:rPr>
                <w:rFonts w:ascii="Verdana" w:hAnsi="Verdana" w:cs="Verdana"/>
                <w:color w:val="000000"/>
                <w:sz w:val="20"/>
                <w:szCs w:val="20"/>
              </w:rPr>
              <w:t>8,3 % : 3,5 EUR</w:t>
            </w:r>
          </w:p>
        </w:tc>
      </w:tr>
    </w:tbl>
    <w:p w14:paraId="4C97F4E5" w14:textId="77777777" w:rsidR="00D51F4B" w:rsidRDefault="00D51F4B" w:rsidP="00D51F4B">
      <w:pPr>
        <w:autoSpaceDE w:val="0"/>
        <w:autoSpaceDN w:val="0"/>
        <w:adjustRightInd w:val="0"/>
        <w:rPr>
          <w:rFonts w:ascii="Tms Rmn" w:hAnsi="Tms Rmn"/>
          <w:szCs w:val="24"/>
        </w:rPr>
      </w:pPr>
    </w:p>
    <w:p w14:paraId="2258ABA8" w14:textId="77777777" w:rsidR="00471F75" w:rsidRPr="005A605F" w:rsidRDefault="00471F75" w:rsidP="00466074">
      <w:pPr>
        <w:pStyle w:val="Default"/>
        <w:jc w:val="both"/>
        <w:rPr>
          <w:rFonts w:eastAsia="Calibri"/>
          <w:color w:val="auto"/>
          <w:lang w:eastAsia="en-US"/>
        </w:rPr>
      </w:pPr>
    </w:p>
    <w:p w14:paraId="585B3ED7" w14:textId="77777777" w:rsidR="000F5E45" w:rsidRPr="00380A13" w:rsidRDefault="008D223B" w:rsidP="00466074">
      <w:pPr>
        <w:jc w:val="both"/>
        <w:rPr>
          <w:rFonts w:cs="Arial"/>
          <w:b/>
          <w:bCs/>
          <w:szCs w:val="24"/>
        </w:rPr>
      </w:pPr>
      <w:r w:rsidRPr="00380A13">
        <w:rPr>
          <w:rFonts w:cs="Arial"/>
          <w:b/>
          <w:bCs/>
          <w:szCs w:val="24"/>
        </w:rPr>
        <w:t>5</w:t>
      </w:r>
      <w:r w:rsidR="000F5E45" w:rsidRPr="00380A13">
        <w:rPr>
          <w:rFonts w:cs="Arial"/>
          <w:b/>
          <w:bCs/>
          <w:szCs w:val="24"/>
        </w:rPr>
        <w:t xml:space="preserve">. Predlog </w:t>
      </w:r>
      <w:r w:rsidRPr="00380A13">
        <w:rPr>
          <w:rFonts w:cs="Arial"/>
          <w:b/>
          <w:bCs/>
          <w:szCs w:val="24"/>
        </w:rPr>
        <w:t>Občinskemu svetu</w:t>
      </w:r>
    </w:p>
    <w:p w14:paraId="3F86AA61" w14:textId="77777777" w:rsidR="000F5E45" w:rsidRPr="00380A13" w:rsidRDefault="000F5E45" w:rsidP="00466074">
      <w:pPr>
        <w:tabs>
          <w:tab w:val="left" w:pos="1530"/>
        </w:tabs>
        <w:jc w:val="both"/>
        <w:rPr>
          <w:rFonts w:cs="Arial"/>
          <w:szCs w:val="24"/>
        </w:rPr>
      </w:pPr>
    </w:p>
    <w:p w14:paraId="427CD629" w14:textId="56683B61" w:rsidR="00177403" w:rsidRPr="00177403" w:rsidRDefault="00DF4574" w:rsidP="00177403">
      <w:pPr>
        <w:jc w:val="both"/>
        <w:rPr>
          <w:rFonts w:eastAsia="Calibri" w:cs="Arial"/>
          <w:color w:val="000000"/>
          <w:szCs w:val="24"/>
        </w:rPr>
      </w:pPr>
      <w:r w:rsidRPr="00177403">
        <w:rPr>
          <w:rFonts w:eastAsia="Calibri" w:cs="Arial"/>
          <w:color w:val="000000"/>
          <w:szCs w:val="24"/>
        </w:rPr>
        <w:t>Občinskemu svetu predlagamo, da</w:t>
      </w:r>
      <w:r w:rsidR="00214B7F" w:rsidRPr="00177403">
        <w:rPr>
          <w:rFonts w:eastAsia="Calibri" w:cs="Arial"/>
          <w:color w:val="000000"/>
          <w:szCs w:val="24"/>
        </w:rPr>
        <w:t xml:space="preserve"> </w:t>
      </w:r>
      <w:r w:rsidR="00177403" w:rsidRPr="00177403">
        <w:rPr>
          <w:rFonts w:eastAsia="Calibri" w:cs="Arial"/>
          <w:color w:val="000000"/>
          <w:szCs w:val="24"/>
        </w:rPr>
        <w:t>sprejme Sklepa o potrditvi cene oskrbe s pitno vodo</w:t>
      </w:r>
      <w:r w:rsidR="002A4EF3">
        <w:rPr>
          <w:rFonts w:eastAsia="Calibri" w:cs="Arial"/>
          <w:color w:val="000000"/>
          <w:szCs w:val="24"/>
        </w:rPr>
        <w:t xml:space="preserve">, </w:t>
      </w:r>
      <w:r w:rsidR="00177403" w:rsidRPr="00177403">
        <w:rPr>
          <w:rFonts w:eastAsia="Calibri" w:cs="Arial"/>
          <w:color w:val="000000"/>
          <w:szCs w:val="24"/>
        </w:rPr>
        <w:t xml:space="preserve">odvajanja in čiščenja komunalne odpadne vode ter </w:t>
      </w:r>
      <w:r w:rsidR="002A4EF3">
        <w:rPr>
          <w:rFonts w:eastAsia="Calibri" w:cs="Arial"/>
          <w:color w:val="000000"/>
          <w:szCs w:val="24"/>
        </w:rPr>
        <w:t>pr</w:t>
      </w:r>
      <w:r w:rsidR="00086C36">
        <w:rPr>
          <w:rFonts w:eastAsia="Calibri" w:cs="Arial"/>
          <w:color w:val="000000"/>
          <w:szCs w:val="24"/>
        </w:rPr>
        <w:t xml:space="preserve">evzema grezničnih gošč in blata iz </w:t>
      </w:r>
      <w:r w:rsidR="002539F7">
        <w:rPr>
          <w:rFonts w:eastAsia="Calibri" w:cs="Arial"/>
          <w:color w:val="000000"/>
          <w:szCs w:val="24"/>
        </w:rPr>
        <w:t>malih komunalnih čistilnih naprav</w:t>
      </w:r>
      <w:r w:rsidR="00086C36">
        <w:rPr>
          <w:rFonts w:eastAsia="Calibri" w:cs="Arial"/>
          <w:color w:val="000000"/>
          <w:szCs w:val="24"/>
        </w:rPr>
        <w:t xml:space="preserve">, skupaj z </w:t>
      </w:r>
      <w:r w:rsidR="00D46044">
        <w:rPr>
          <w:rFonts w:eastAsia="Calibri" w:cs="Arial"/>
          <w:color w:val="000000"/>
          <w:szCs w:val="24"/>
        </w:rPr>
        <w:t>Novelacijo e</w:t>
      </w:r>
      <w:r w:rsidR="00177403" w:rsidRPr="00177403">
        <w:rPr>
          <w:rFonts w:eastAsia="Calibri" w:cs="Arial"/>
          <w:color w:val="000000"/>
          <w:szCs w:val="24"/>
        </w:rPr>
        <w:t>laborat</w:t>
      </w:r>
      <w:r w:rsidR="00D46044">
        <w:rPr>
          <w:rFonts w:eastAsia="Calibri" w:cs="Arial"/>
          <w:color w:val="000000"/>
          <w:szCs w:val="24"/>
        </w:rPr>
        <w:t>a</w:t>
      </w:r>
      <w:r w:rsidR="00177403" w:rsidRPr="00177403">
        <w:rPr>
          <w:rFonts w:eastAsia="Calibri" w:cs="Arial"/>
          <w:color w:val="000000"/>
          <w:szCs w:val="24"/>
        </w:rPr>
        <w:t xml:space="preserve"> o oblikovanju cen storitev gospodarske javne službe</w:t>
      </w:r>
      <w:r w:rsidR="009D455E">
        <w:rPr>
          <w:rFonts w:eastAsia="Calibri" w:cs="Arial"/>
          <w:color w:val="000000"/>
          <w:szCs w:val="24"/>
        </w:rPr>
        <w:t>: O</w:t>
      </w:r>
      <w:r w:rsidR="00177403" w:rsidRPr="00177403">
        <w:rPr>
          <w:rFonts w:eastAsia="Calibri" w:cs="Arial"/>
          <w:color w:val="000000"/>
          <w:szCs w:val="24"/>
        </w:rPr>
        <w:t>skrba s pitno vodo v občini K</w:t>
      </w:r>
      <w:r w:rsidR="00163C91">
        <w:rPr>
          <w:rFonts w:eastAsia="Calibri" w:cs="Arial"/>
          <w:color w:val="000000"/>
          <w:szCs w:val="24"/>
        </w:rPr>
        <w:t>ostanjevica na Krki</w:t>
      </w:r>
      <w:r w:rsidR="00177403" w:rsidRPr="00177403">
        <w:rPr>
          <w:rFonts w:eastAsia="Calibri" w:cs="Arial"/>
          <w:color w:val="000000"/>
          <w:szCs w:val="24"/>
        </w:rPr>
        <w:t xml:space="preserve"> </w:t>
      </w:r>
      <w:r w:rsidR="009D455E">
        <w:rPr>
          <w:rFonts w:eastAsia="Calibri" w:cs="Arial"/>
          <w:color w:val="000000"/>
          <w:szCs w:val="24"/>
        </w:rPr>
        <w:t>-</w:t>
      </w:r>
      <w:r w:rsidR="009D455E" w:rsidRPr="00177403">
        <w:rPr>
          <w:rFonts w:eastAsia="Calibri" w:cs="Arial"/>
          <w:color w:val="000000"/>
          <w:szCs w:val="24"/>
        </w:rPr>
        <w:t xml:space="preserve"> </w:t>
      </w:r>
      <w:r w:rsidR="00177403" w:rsidRPr="00177403">
        <w:rPr>
          <w:rFonts w:eastAsia="Calibri" w:cs="Arial"/>
          <w:color w:val="000000"/>
          <w:szCs w:val="24"/>
        </w:rPr>
        <w:t xml:space="preserve">2, veljavnost od 1. </w:t>
      </w:r>
      <w:r w:rsidR="00086C36">
        <w:rPr>
          <w:rFonts w:eastAsia="Calibri" w:cs="Arial"/>
          <w:color w:val="000000"/>
          <w:szCs w:val="24"/>
        </w:rPr>
        <w:t>10</w:t>
      </w:r>
      <w:r w:rsidR="00177403" w:rsidRPr="00177403">
        <w:rPr>
          <w:rFonts w:eastAsia="Calibri" w:cs="Arial"/>
          <w:color w:val="000000"/>
          <w:szCs w:val="24"/>
        </w:rPr>
        <w:t>. 2022</w:t>
      </w:r>
      <w:r w:rsidR="00A2092C">
        <w:rPr>
          <w:rFonts w:eastAsia="Calibri" w:cs="Arial"/>
          <w:color w:val="000000"/>
          <w:szCs w:val="24"/>
        </w:rPr>
        <w:t>,</w:t>
      </w:r>
      <w:r w:rsidR="00177403" w:rsidRPr="00177403">
        <w:rPr>
          <w:rFonts w:eastAsia="Calibri" w:cs="Arial"/>
          <w:color w:val="000000"/>
          <w:szCs w:val="24"/>
        </w:rPr>
        <w:t xml:space="preserve"> in </w:t>
      </w:r>
      <w:r w:rsidR="00D46044">
        <w:rPr>
          <w:rFonts w:eastAsia="Calibri" w:cs="Arial"/>
          <w:color w:val="000000"/>
          <w:szCs w:val="24"/>
        </w:rPr>
        <w:t>Novelacijo e</w:t>
      </w:r>
      <w:r w:rsidR="00177403" w:rsidRPr="00177403">
        <w:rPr>
          <w:rFonts w:eastAsia="Calibri" w:cs="Arial"/>
          <w:color w:val="000000"/>
          <w:szCs w:val="24"/>
        </w:rPr>
        <w:t>laborat</w:t>
      </w:r>
      <w:r w:rsidR="00E617E8">
        <w:rPr>
          <w:rFonts w:eastAsia="Calibri" w:cs="Arial"/>
          <w:color w:val="000000"/>
          <w:szCs w:val="24"/>
        </w:rPr>
        <w:t>a</w:t>
      </w:r>
      <w:r w:rsidR="00177403" w:rsidRPr="00177403">
        <w:rPr>
          <w:rFonts w:eastAsia="Calibri" w:cs="Arial"/>
          <w:color w:val="000000"/>
          <w:szCs w:val="24"/>
        </w:rPr>
        <w:t xml:space="preserve"> o oblikovanju cen storitev gospodarske javne službe</w:t>
      </w:r>
      <w:r w:rsidR="00A2092C">
        <w:rPr>
          <w:rFonts w:eastAsia="Calibri" w:cs="Arial"/>
          <w:color w:val="000000"/>
          <w:szCs w:val="24"/>
        </w:rPr>
        <w:t xml:space="preserve">: </w:t>
      </w:r>
      <w:r w:rsidR="00177403" w:rsidRPr="00177403">
        <w:rPr>
          <w:rFonts w:eastAsia="Calibri" w:cs="Arial"/>
          <w:color w:val="000000"/>
          <w:szCs w:val="24"/>
        </w:rPr>
        <w:t>Odvajanje in čiščenje komunalne in padavinske odpadne vode v občini K</w:t>
      </w:r>
      <w:r w:rsidR="00163C91">
        <w:rPr>
          <w:rFonts w:eastAsia="Calibri" w:cs="Arial"/>
          <w:color w:val="000000"/>
          <w:szCs w:val="24"/>
        </w:rPr>
        <w:t xml:space="preserve">ostanjevica na Krki </w:t>
      </w:r>
      <w:r w:rsidR="00177403" w:rsidRPr="00177403">
        <w:rPr>
          <w:rFonts w:eastAsia="Calibri" w:cs="Arial"/>
          <w:color w:val="000000"/>
          <w:szCs w:val="24"/>
        </w:rPr>
        <w:t xml:space="preserve">- 2, veljavnost od 1. </w:t>
      </w:r>
      <w:r w:rsidR="00086C36">
        <w:rPr>
          <w:rFonts w:eastAsia="Calibri" w:cs="Arial"/>
          <w:color w:val="000000"/>
          <w:szCs w:val="24"/>
        </w:rPr>
        <w:t>10</w:t>
      </w:r>
      <w:r w:rsidR="00177403" w:rsidRPr="00177403">
        <w:rPr>
          <w:rFonts w:eastAsia="Calibri" w:cs="Arial"/>
          <w:color w:val="000000"/>
          <w:szCs w:val="24"/>
        </w:rPr>
        <w:t>. 2022</w:t>
      </w:r>
      <w:r w:rsidR="00A2092C">
        <w:rPr>
          <w:rFonts w:eastAsia="Calibri" w:cs="Arial"/>
          <w:color w:val="000000"/>
          <w:szCs w:val="24"/>
        </w:rPr>
        <w:t>.</w:t>
      </w:r>
    </w:p>
    <w:p w14:paraId="5716E1E7" w14:textId="54CFA401" w:rsidR="00D54E08" w:rsidRPr="00D51F4B" w:rsidRDefault="0093783A" w:rsidP="00D51F4B">
      <w:pPr>
        <w:pStyle w:val="Brezrazmikov"/>
        <w:rPr>
          <w:rFonts w:ascii="Arial" w:hAnsi="Arial" w:cs="Arial"/>
          <w:color w:val="000000"/>
          <w:sz w:val="24"/>
          <w:szCs w:val="24"/>
        </w:rPr>
      </w:pPr>
      <w:r w:rsidRPr="003C6E7F">
        <w:rPr>
          <w:rFonts w:ascii="Arial" w:hAnsi="Arial" w:cs="Arial"/>
          <w:color w:val="000000"/>
          <w:sz w:val="24"/>
          <w:szCs w:val="24"/>
        </w:rPr>
        <w:t xml:space="preserve">    </w:t>
      </w:r>
    </w:p>
    <w:p w14:paraId="2D2EA694" w14:textId="2915E7C9" w:rsidR="00466074" w:rsidRPr="00380A13" w:rsidRDefault="00466074" w:rsidP="00466074">
      <w:pPr>
        <w:ind w:left="3969"/>
        <w:jc w:val="right"/>
        <w:rPr>
          <w:rFonts w:cs="Arial"/>
          <w:b/>
          <w:szCs w:val="24"/>
        </w:rPr>
      </w:pPr>
      <w:r w:rsidRPr="00380A13">
        <w:rPr>
          <w:rFonts w:cs="Arial"/>
          <w:szCs w:val="24"/>
        </w:rPr>
        <w:lastRenderedPageBreak/>
        <w:t>PREDLOG</w:t>
      </w:r>
    </w:p>
    <w:p w14:paraId="71B944AB" w14:textId="77777777" w:rsidR="00466074" w:rsidRPr="00380A13" w:rsidRDefault="00466074" w:rsidP="00466074">
      <w:pPr>
        <w:rPr>
          <w:rFonts w:cs="Arial"/>
          <w:szCs w:val="24"/>
        </w:rPr>
      </w:pPr>
    </w:p>
    <w:p w14:paraId="07602E76" w14:textId="21FBCE52" w:rsidR="008B7E48" w:rsidRPr="009A2F8D" w:rsidRDefault="008B7E48" w:rsidP="008B7E48">
      <w:pPr>
        <w:jc w:val="both"/>
        <w:rPr>
          <w:rFonts w:cs="Arial"/>
          <w:sz w:val="20"/>
          <w:szCs w:val="20"/>
        </w:rPr>
      </w:pPr>
      <w:r w:rsidRPr="009A2F8D">
        <w:rPr>
          <w:rFonts w:cs="Arial"/>
          <w:sz w:val="20"/>
          <w:szCs w:val="20"/>
        </w:rPr>
        <w:t xml:space="preserve">Na podlagi 29. člena Zakona o lokalni samoupravi </w:t>
      </w:r>
      <w:r w:rsidRPr="007701CE">
        <w:rPr>
          <w:rFonts w:cs="Arial"/>
          <w:sz w:val="20"/>
          <w:szCs w:val="20"/>
        </w:rPr>
        <w:t>(Uradni list RS, št. 94/07 – uradno prečiščeno besedilo, 76/08, 79/09, 51/10, 40/12 – ZUJF, 14/15 – ZUUJFO, 11/18 – ZSPDSLS-1, 30/18, 61/20 – ZIUZEOP-A in 80/20 – ZIUOOPE)</w:t>
      </w:r>
      <w:r>
        <w:rPr>
          <w:rFonts w:cs="Arial"/>
          <w:sz w:val="20"/>
          <w:szCs w:val="20"/>
        </w:rPr>
        <w:t xml:space="preserve"> in 14</w:t>
      </w:r>
      <w:r w:rsidRPr="009A2F8D">
        <w:rPr>
          <w:rFonts w:cs="Arial"/>
          <w:sz w:val="20"/>
          <w:szCs w:val="20"/>
        </w:rPr>
        <w:t xml:space="preserve">. člena Statuta Občine </w:t>
      </w:r>
      <w:r>
        <w:rPr>
          <w:rFonts w:cs="Arial"/>
          <w:sz w:val="20"/>
          <w:szCs w:val="20"/>
        </w:rPr>
        <w:t>Kostanjevica na Krki</w:t>
      </w:r>
      <w:r w:rsidRPr="009A2F8D">
        <w:rPr>
          <w:rFonts w:cs="Arial"/>
          <w:sz w:val="20"/>
          <w:szCs w:val="20"/>
        </w:rPr>
        <w:t xml:space="preserve"> (Uradni list RS, št. </w:t>
      </w:r>
      <w:r>
        <w:rPr>
          <w:rFonts w:cs="Arial"/>
          <w:sz w:val="20"/>
          <w:szCs w:val="20"/>
        </w:rPr>
        <w:t>49/14</w:t>
      </w:r>
      <w:r w:rsidRPr="009A2F8D">
        <w:rPr>
          <w:rFonts w:cs="Arial"/>
          <w:sz w:val="20"/>
          <w:szCs w:val="20"/>
        </w:rPr>
        <w:t xml:space="preserve">) in 58. člena Koncesijske pogodbe je Občinski svet Občine Kostanjevica na </w:t>
      </w:r>
      <w:r w:rsidRPr="003D6C76">
        <w:rPr>
          <w:rFonts w:cs="Arial"/>
          <w:sz w:val="20"/>
          <w:szCs w:val="20"/>
        </w:rPr>
        <w:t xml:space="preserve">Krki na </w:t>
      </w:r>
      <w:r w:rsidR="005662A8" w:rsidRPr="005662A8">
        <w:rPr>
          <w:rFonts w:cs="Arial"/>
          <w:sz w:val="20"/>
          <w:szCs w:val="20"/>
        </w:rPr>
        <w:t>5</w:t>
      </w:r>
      <w:r w:rsidRPr="005662A8">
        <w:rPr>
          <w:rFonts w:cs="Arial"/>
          <w:sz w:val="20"/>
          <w:szCs w:val="20"/>
        </w:rPr>
        <w:t xml:space="preserve">. </w:t>
      </w:r>
      <w:r w:rsidR="00C44A45" w:rsidRPr="005662A8">
        <w:rPr>
          <w:rFonts w:cs="Arial"/>
          <w:sz w:val="20"/>
          <w:szCs w:val="20"/>
        </w:rPr>
        <w:t>iz</w:t>
      </w:r>
      <w:r w:rsidRPr="005662A8">
        <w:rPr>
          <w:rFonts w:cs="Arial"/>
          <w:sz w:val="20"/>
          <w:szCs w:val="20"/>
        </w:rPr>
        <w:t>redni seji</w:t>
      </w:r>
      <w:r w:rsidRPr="003D6C76">
        <w:rPr>
          <w:rFonts w:cs="Arial"/>
          <w:sz w:val="20"/>
          <w:szCs w:val="20"/>
        </w:rPr>
        <w:t xml:space="preserve"> dne </w:t>
      </w:r>
      <w:r w:rsidR="00C44A45">
        <w:rPr>
          <w:rFonts w:cs="Arial"/>
          <w:sz w:val="20"/>
          <w:szCs w:val="20"/>
        </w:rPr>
        <w:t>22</w:t>
      </w:r>
      <w:r w:rsidR="00C45441">
        <w:rPr>
          <w:rFonts w:cs="Arial"/>
          <w:sz w:val="20"/>
          <w:szCs w:val="20"/>
        </w:rPr>
        <w:t>.</w:t>
      </w:r>
      <w:r w:rsidRPr="003D6C76">
        <w:rPr>
          <w:rFonts w:cs="Arial"/>
          <w:sz w:val="20"/>
          <w:szCs w:val="20"/>
        </w:rPr>
        <w:t xml:space="preserve"> </w:t>
      </w:r>
      <w:r w:rsidR="00C44A45">
        <w:rPr>
          <w:rFonts w:cs="Arial"/>
          <w:sz w:val="20"/>
          <w:szCs w:val="20"/>
        </w:rPr>
        <w:t>9</w:t>
      </w:r>
      <w:r w:rsidRPr="003D6C76">
        <w:rPr>
          <w:rFonts w:cs="Arial"/>
          <w:sz w:val="20"/>
          <w:szCs w:val="20"/>
        </w:rPr>
        <w:t xml:space="preserve">. </w:t>
      </w:r>
      <w:r w:rsidRPr="009A2F8D">
        <w:rPr>
          <w:rFonts w:cs="Arial"/>
          <w:sz w:val="20"/>
          <w:szCs w:val="20"/>
        </w:rPr>
        <w:t>202</w:t>
      </w:r>
      <w:r w:rsidR="00C45441">
        <w:rPr>
          <w:rFonts w:cs="Arial"/>
          <w:sz w:val="20"/>
          <w:szCs w:val="20"/>
        </w:rPr>
        <w:t>2</w:t>
      </w:r>
      <w:r w:rsidRPr="009A2F8D">
        <w:rPr>
          <w:rFonts w:cs="Arial"/>
          <w:sz w:val="20"/>
          <w:szCs w:val="20"/>
        </w:rPr>
        <w:t xml:space="preserve"> sprejel</w:t>
      </w:r>
    </w:p>
    <w:p w14:paraId="0FE30AEF" w14:textId="77777777" w:rsidR="008B7E48" w:rsidRPr="009A2F8D" w:rsidRDefault="008B7E48" w:rsidP="008B7E48">
      <w:pPr>
        <w:rPr>
          <w:rFonts w:cs="Arial"/>
          <w:sz w:val="20"/>
          <w:szCs w:val="20"/>
        </w:rPr>
      </w:pPr>
    </w:p>
    <w:p w14:paraId="5310AA70" w14:textId="0929E99A" w:rsidR="00C74D8B" w:rsidRPr="0091488E" w:rsidRDefault="00C74D8B" w:rsidP="00C74D8B">
      <w:pPr>
        <w:jc w:val="both"/>
        <w:rPr>
          <w:rFonts w:cs="Arial"/>
          <w:b/>
          <w:color w:val="006600"/>
          <w:sz w:val="12"/>
          <w:szCs w:val="16"/>
        </w:rPr>
      </w:pPr>
    </w:p>
    <w:p w14:paraId="38F94DB8" w14:textId="77777777" w:rsidR="00466074" w:rsidRPr="00380A13" w:rsidRDefault="00466074" w:rsidP="00466074">
      <w:pPr>
        <w:rPr>
          <w:rFonts w:cs="Arial"/>
          <w:szCs w:val="24"/>
        </w:rPr>
      </w:pPr>
    </w:p>
    <w:p w14:paraId="4F27702C" w14:textId="77777777" w:rsidR="00466074" w:rsidRPr="00380A13" w:rsidRDefault="00466074" w:rsidP="00466074">
      <w:pPr>
        <w:jc w:val="center"/>
        <w:rPr>
          <w:rFonts w:cs="Arial"/>
          <w:b/>
          <w:szCs w:val="24"/>
        </w:rPr>
      </w:pPr>
      <w:r w:rsidRPr="00380A13">
        <w:rPr>
          <w:rFonts w:cs="Arial"/>
          <w:b/>
          <w:szCs w:val="24"/>
        </w:rPr>
        <w:t xml:space="preserve">S K L E P </w:t>
      </w:r>
    </w:p>
    <w:p w14:paraId="7CEF0FE0" w14:textId="77777777" w:rsidR="00466074" w:rsidRPr="00380A13" w:rsidRDefault="00466074" w:rsidP="00466074">
      <w:pPr>
        <w:jc w:val="center"/>
        <w:rPr>
          <w:rFonts w:cs="Arial"/>
          <w:b/>
          <w:szCs w:val="24"/>
        </w:rPr>
      </w:pPr>
    </w:p>
    <w:p w14:paraId="68CB79ED" w14:textId="4B4BA7DE" w:rsidR="00177403" w:rsidRPr="00177403" w:rsidRDefault="00C74D8B" w:rsidP="00177403">
      <w:pPr>
        <w:jc w:val="center"/>
        <w:rPr>
          <w:rFonts w:cs="Arial"/>
          <w:b/>
          <w:szCs w:val="24"/>
        </w:rPr>
      </w:pPr>
      <w:r w:rsidRPr="00C74D8B">
        <w:rPr>
          <w:rFonts w:cs="Arial"/>
          <w:b/>
          <w:szCs w:val="24"/>
        </w:rPr>
        <w:t xml:space="preserve">o potrditvi </w:t>
      </w:r>
      <w:r w:rsidR="00177403" w:rsidRPr="00177403">
        <w:rPr>
          <w:rFonts w:cs="Arial"/>
          <w:b/>
          <w:szCs w:val="24"/>
        </w:rPr>
        <w:t>cene oskrbe s pitno vodo</w:t>
      </w:r>
      <w:r w:rsidR="00E85384">
        <w:rPr>
          <w:rFonts w:cs="Arial"/>
          <w:b/>
          <w:szCs w:val="24"/>
        </w:rPr>
        <w:t xml:space="preserve">, </w:t>
      </w:r>
      <w:r w:rsidR="00177403" w:rsidRPr="00177403">
        <w:rPr>
          <w:rFonts w:cs="Arial"/>
          <w:b/>
          <w:szCs w:val="24"/>
        </w:rPr>
        <w:t xml:space="preserve">odvajanja in čiščenja komunalne odpadne vode </w:t>
      </w:r>
      <w:r w:rsidR="00E85384">
        <w:rPr>
          <w:rFonts w:cs="Arial"/>
          <w:b/>
          <w:szCs w:val="24"/>
        </w:rPr>
        <w:t xml:space="preserve">in prevzema grezničnih gošč in blata iz MKČN </w:t>
      </w:r>
      <w:r w:rsidR="00177403" w:rsidRPr="00177403">
        <w:rPr>
          <w:rFonts w:cs="Arial"/>
          <w:b/>
          <w:szCs w:val="24"/>
        </w:rPr>
        <w:t xml:space="preserve">ter </w:t>
      </w:r>
      <w:r w:rsidR="0018110A">
        <w:rPr>
          <w:rFonts w:cs="Arial"/>
          <w:b/>
          <w:szCs w:val="24"/>
        </w:rPr>
        <w:t>Novelacije e</w:t>
      </w:r>
      <w:r w:rsidR="00177403" w:rsidRPr="00177403">
        <w:rPr>
          <w:rFonts w:cs="Arial"/>
          <w:b/>
          <w:szCs w:val="24"/>
        </w:rPr>
        <w:t>laborata o oblikovanju cen storitev gospodarske javne službe</w:t>
      </w:r>
      <w:r w:rsidR="00A2092C">
        <w:rPr>
          <w:rFonts w:cs="Arial"/>
          <w:b/>
          <w:szCs w:val="24"/>
        </w:rPr>
        <w:t>: O</w:t>
      </w:r>
      <w:r w:rsidR="00177403" w:rsidRPr="00177403">
        <w:rPr>
          <w:rFonts w:cs="Arial"/>
          <w:b/>
          <w:szCs w:val="24"/>
        </w:rPr>
        <w:t>skrba s pitno vodo v  občini K</w:t>
      </w:r>
      <w:r w:rsidR="00AE2928">
        <w:rPr>
          <w:rFonts w:cs="Arial"/>
          <w:b/>
          <w:szCs w:val="24"/>
        </w:rPr>
        <w:t>ostanjevica na Krki</w:t>
      </w:r>
      <w:r w:rsidR="00177403" w:rsidRPr="00177403">
        <w:rPr>
          <w:rFonts w:cs="Arial"/>
          <w:b/>
          <w:szCs w:val="24"/>
        </w:rPr>
        <w:t xml:space="preserve"> </w:t>
      </w:r>
      <w:r w:rsidR="00A2092C">
        <w:rPr>
          <w:rFonts w:cs="Arial"/>
          <w:b/>
          <w:szCs w:val="24"/>
        </w:rPr>
        <w:t>-</w:t>
      </w:r>
      <w:r w:rsidR="00A2092C" w:rsidRPr="00177403">
        <w:rPr>
          <w:rFonts w:cs="Arial"/>
          <w:b/>
          <w:szCs w:val="24"/>
        </w:rPr>
        <w:t xml:space="preserve"> </w:t>
      </w:r>
      <w:r w:rsidR="00177403" w:rsidRPr="00177403">
        <w:rPr>
          <w:rFonts w:cs="Arial"/>
          <w:b/>
          <w:szCs w:val="24"/>
        </w:rPr>
        <w:t xml:space="preserve">2, veljavnost od 1. </w:t>
      </w:r>
      <w:r w:rsidR="007927D9">
        <w:rPr>
          <w:rFonts w:cs="Arial"/>
          <w:b/>
          <w:szCs w:val="24"/>
        </w:rPr>
        <w:t>10</w:t>
      </w:r>
      <w:r w:rsidR="00177403" w:rsidRPr="00177403">
        <w:rPr>
          <w:rFonts w:cs="Arial"/>
          <w:b/>
          <w:szCs w:val="24"/>
        </w:rPr>
        <w:t>. 2022</w:t>
      </w:r>
      <w:r w:rsidR="00A2092C">
        <w:rPr>
          <w:rFonts w:cs="Arial"/>
          <w:b/>
          <w:szCs w:val="24"/>
        </w:rPr>
        <w:t>,</w:t>
      </w:r>
      <w:r w:rsidR="00177403" w:rsidRPr="00177403">
        <w:rPr>
          <w:rFonts w:cs="Arial"/>
          <w:b/>
          <w:szCs w:val="24"/>
        </w:rPr>
        <w:t xml:space="preserve"> in </w:t>
      </w:r>
      <w:r w:rsidR="00315D7F">
        <w:rPr>
          <w:rFonts w:cs="Arial"/>
          <w:b/>
          <w:szCs w:val="24"/>
        </w:rPr>
        <w:t>Novelacijo e</w:t>
      </w:r>
      <w:r w:rsidR="00177403" w:rsidRPr="00177403">
        <w:rPr>
          <w:rFonts w:cs="Arial"/>
          <w:b/>
          <w:szCs w:val="24"/>
        </w:rPr>
        <w:t>laborata o oblikovanju cen storitev gospodarske javne službe</w:t>
      </w:r>
      <w:r w:rsidR="00A2092C">
        <w:rPr>
          <w:rFonts w:cs="Arial"/>
          <w:b/>
          <w:szCs w:val="24"/>
        </w:rPr>
        <w:t xml:space="preserve">: </w:t>
      </w:r>
      <w:r w:rsidR="00177403" w:rsidRPr="00177403">
        <w:rPr>
          <w:rFonts w:cs="Arial"/>
          <w:b/>
          <w:szCs w:val="24"/>
        </w:rPr>
        <w:t>Odvajanje in čiščenje komunalne in padavinske odpadne vode v občini K</w:t>
      </w:r>
      <w:r w:rsidR="00AE2928">
        <w:rPr>
          <w:rFonts w:cs="Arial"/>
          <w:b/>
          <w:szCs w:val="24"/>
        </w:rPr>
        <w:t>ostanjevica na Krki</w:t>
      </w:r>
      <w:r w:rsidR="00177403" w:rsidRPr="00177403">
        <w:rPr>
          <w:rFonts w:cs="Arial"/>
          <w:b/>
          <w:szCs w:val="24"/>
        </w:rPr>
        <w:t xml:space="preserve"> - 2, veljavnost od 1. </w:t>
      </w:r>
      <w:r w:rsidR="007927D9">
        <w:rPr>
          <w:rFonts w:cs="Arial"/>
          <w:b/>
          <w:szCs w:val="24"/>
        </w:rPr>
        <w:t>10</w:t>
      </w:r>
      <w:r w:rsidR="00177403" w:rsidRPr="00177403">
        <w:rPr>
          <w:rFonts w:cs="Arial"/>
          <w:b/>
          <w:szCs w:val="24"/>
        </w:rPr>
        <w:t>. 2022</w:t>
      </w:r>
    </w:p>
    <w:p w14:paraId="27F5ED6C" w14:textId="3F790FD3" w:rsidR="00177403" w:rsidRPr="00380A13" w:rsidRDefault="00177403" w:rsidP="00466074">
      <w:pPr>
        <w:jc w:val="center"/>
        <w:rPr>
          <w:rFonts w:cs="Arial"/>
          <w:b/>
          <w:szCs w:val="24"/>
        </w:rPr>
      </w:pPr>
    </w:p>
    <w:p w14:paraId="3F3C0CE4" w14:textId="2DBD71A6" w:rsidR="008A4305" w:rsidRPr="00380A13" w:rsidRDefault="008A4305" w:rsidP="00466074">
      <w:pPr>
        <w:pStyle w:val="esegmenth4"/>
        <w:spacing w:after="0"/>
        <w:rPr>
          <w:rFonts w:ascii="Arial" w:hAnsi="Arial" w:cs="Arial"/>
          <w:sz w:val="24"/>
          <w:szCs w:val="24"/>
        </w:rPr>
      </w:pPr>
      <w:r w:rsidRPr="00380A13">
        <w:rPr>
          <w:rFonts w:ascii="Arial" w:hAnsi="Arial" w:cs="Arial"/>
          <w:sz w:val="24"/>
          <w:szCs w:val="24"/>
        </w:rPr>
        <w:t>I.</w:t>
      </w:r>
    </w:p>
    <w:p w14:paraId="57BDC711" w14:textId="77777777" w:rsidR="00466074" w:rsidRPr="00380A13" w:rsidRDefault="00466074" w:rsidP="00466074">
      <w:pPr>
        <w:pStyle w:val="esegmenth4"/>
        <w:spacing w:after="0"/>
        <w:rPr>
          <w:rFonts w:ascii="Arial" w:hAnsi="Arial" w:cs="Arial"/>
          <w:sz w:val="24"/>
          <w:szCs w:val="24"/>
        </w:rPr>
      </w:pPr>
    </w:p>
    <w:p w14:paraId="4B8BA73F" w14:textId="19D98210" w:rsidR="00EA4B53" w:rsidRPr="00380A13" w:rsidRDefault="008A4305" w:rsidP="00466074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 w:rsidRPr="00380A13">
        <w:rPr>
          <w:rFonts w:ascii="Arial" w:hAnsi="Arial" w:cs="Arial"/>
          <w:color w:val="auto"/>
          <w:sz w:val="24"/>
          <w:szCs w:val="24"/>
        </w:rPr>
        <w:t xml:space="preserve">Občinski svet potrjuje </w:t>
      </w:r>
      <w:r w:rsidR="004D065E" w:rsidRPr="00380A13">
        <w:rPr>
          <w:rFonts w:ascii="Arial" w:hAnsi="Arial" w:cs="Arial"/>
          <w:color w:val="auto"/>
          <w:sz w:val="24"/>
          <w:szCs w:val="24"/>
        </w:rPr>
        <w:t xml:space="preserve">predložene </w:t>
      </w:r>
      <w:r w:rsidR="00636518">
        <w:rPr>
          <w:rFonts w:ascii="Arial" w:hAnsi="Arial" w:cs="Arial"/>
          <w:color w:val="auto"/>
          <w:sz w:val="24"/>
          <w:szCs w:val="24"/>
        </w:rPr>
        <w:t xml:space="preserve">novelacije </w:t>
      </w:r>
      <w:r w:rsidRPr="00380A13">
        <w:rPr>
          <w:rFonts w:ascii="Arial" w:hAnsi="Arial" w:cs="Arial"/>
          <w:color w:val="auto"/>
          <w:sz w:val="24"/>
          <w:szCs w:val="24"/>
        </w:rPr>
        <w:t>elaborat</w:t>
      </w:r>
      <w:r w:rsidR="00636518">
        <w:rPr>
          <w:rFonts w:ascii="Arial" w:hAnsi="Arial" w:cs="Arial"/>
          <w:color w:val="auto"/>
          <w:sz w:val="24"/>
          <w:szCs w:val="24"/>
        </w:rPr>
        <w:t>ov</w:t>
      </w:r>
      <w:r w:rsidRPr="00380A13">
        <w:rPr>
          <w:rFonts w:ascii="Arial" w:hAnsi="Arial" w:cs="Arial"/>
          <w:color w:val="auto"/>
          <w:sz w:val="24"/>
          <w:szCs w:val="24"/>
        </w:rPr>
        <w:t xml:space="preserve"> o oblikovanju cene izvajanja obvezne občinske gospodarske javne službe oskrbe s pitno vodo</w:t>
      </w:r>
      <w:r w:rsidR="00177403">
        <w:rPr>
          <w:rFonts w:ascii="Arial" w:hAnsi="Arial" w:cs="Arial"/>
          <w:color w:val="auto"/>
          <w:sz w:val="24"/>
          <w:szCs w:val="24"/>
        </w:rPr>
        <w:t xml:space="preserve">, odvajanja </w:t>
      </w:r>
      <w:r w:rsidRPr="00380A13">
        <w:rPr>
          <w:rFonts w:ascii="Arial" w:hAnsi="Arial" w:cs="Arial"/>
          <w:color w:val="auto"/>
          <w:sz w:val="24"/>
          <w:szCs w:val="24"/>
        </w:rPr>
        <w:t>in čiščenja komunalne in padavinske odpadne vode</w:t>
      </w:r>
      <w:r w:rsidR="00EA4B53" w:rsidRPr="00380A13">
        <w:rPr>
          <w:rFonts w:ascii="Arial" w:hAnsi="Arial" w:cs="Arial"/>
          <w:color w:val="auto"/>
          <w:sz w:val="24"/>
          <w:szCs w:val="24"/>
        </w:rPr>
        <w:t xml:space="preserve">, ki bodo stopili v veljavo </w:t>
      </w:r>
      <w:r w:rsidR="00AC6075">
        <w:rPr>
          <w:rFonts w:ascii="Arial" w:hAnsi="Arial" w:cs="Arial"/>
          <w:color w:val="auto"/>
          <w:sz w:val="24"/>
          <w:szCs w:val="24"/>
        </w:rPr>
        <w:t xml:space="preserve">s </w:t>
      </w:r>
      <w:r w:rsidR="00EA4B53" w:rsidRPr="00380A13">
        <w:rPr>
          <w:rFonts w:ascii="Arial" w:hAnsi="Arial" w:cs="Arial"/>
          <w:color w:val="auto"/>
          <w:sz w:val="24"/>
          <w:szCs w:val="24"/>
        </w:rPr>
        <w:t xml:space="preserve">1. </w:t>
      </w:r>
      <w:r w:rsidR="00BA73C4">
        <w:rPr>
          <w:rFonts w:ascii="Arial" w:hAnsi="Arial" w:cs="Arial"/>
          <w:color w:val="auto"/>
          <w:sz w:val="24"/>
          <w:szCs w:val="24"/>
        </w:rPr>
        <w:t>10</w:t>
      </w:r>
      <w:r w:rsidR="00EA4B53" w:rsidRPr="00380A13">
        <w:rPr>
          <w:rFonts w:ascii="Arial" w:hAnsi="Arial" w:cs="Arial"/>
          <w:color w:val="auto"/>
          <w:sz w:val="24"/>
          <w:szCs w:val="24"/>
        </w:rPr>
        <w:t>. 2022</w:t>
      </w:r>
      <w:r w:rsidR="00AC6075">
        <w:rPr>
          <w:rFonts w:ascii="Arial" w:hAnsi="Arial" w:cs="Arial"/>
          <w:color w:val="auto"/>
          <w:sz w:val="24"/>
          <w:szCs w:val="24"/>
        </w:rPr>
        <w:t>.</w:t>
      </w:r>
    </w:p>
    <w:p w14:paraId="66136370" w14:textId="11F9C2B7" w:rsidR="008A4305" w:rsidRPr="00380A13" w:rsidRDefault="008A4305" w:rsidP="00466074">
      <w:pPr>
        <w:pStyle w:val="esegmenth4"/>
        <w:spacing w:after="0"/>
        <w:rPr>
          <w:rFonts w:ascii="Arial" w:hAnsi="Arial" w:cs="Arial"/>
          <w:color w:val="auto"/>
          <w:sz w:val="24"/>
          <w:szCs w:val="24"/>
        </w:rPr>
      </w:pPr>
      <w:r w:rsidRPr="00380A13">
        <w:rPr>
          <w:rFonts w:ascii="Arial" w:hAnsi="Arial" w:cs="Arial"/>
          <w:color w:val="auto"/>
          <w:sz w:val="24"/>
          <w:szCs w:val="24"/>
        </w:rPr>
        <w:t>II.</w:t>
      </w:r>
    </w:p>
    <w:p w14:paraId="35AFA0ED" w14:textId="77777777" w:rsidR="00466074" w:rsidRPr="00380A13" w:rsidRDefault="00466074" w:rsidP="00466074">
      <w:pPr>
        <w:pStyle w:val="esegmenth4"/>
        <w:spacing w:after="0"/>
        <w:rPr>
          <w:rFonts w:ascii="Arial" w:hAnsi="Arial" w:cs="Arial"/>
          <w:color w:val="auto"/>
          <w:sz w:val="24"/>
          <w:szCs w:val="24"/>
        </w:rPr>
      </w:pPr>
    </w:p>
    <w:p w14:paraId="7B250A22" w14:textId="4AEEAD9F" w:rsidR="00EA4B53" w:rsidRPr="00380A13" w:rsidRDefault="008A4305" w:rsidP="00466074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 w:rsidRPr="00380A13">
        <w:rPr>
          <w:rFonts w:ascii="Arial" w:hAnsi="Arial" w:cs="Arial"/>
          <w:color w:val="auto"/>
          <w:sz w:val="24"/>
          <w:szCs w:val="24"/>
        </w:rPr>
        <w:t xml:space="preserve">Občinski svet </w:t>
      </w:r>
      <w:r w:rsidR="00EA4B53" w:rsidRPr="00380A13">
        <w:rPr>
          <w:rFonts w:ascii="Arial" w:hAnsi="Arial" w:cs="Arial"/>
          <w:color w:val="auto"/>
          <w:sz w:val="24"/>
          <w:szCs w:val="24"/>
        </w:rPr>
        <w:t xml:space="preserve">za leto 2022 </w:t>
      </w:r>
      <w:r w:rsidRPr="00380A13">
        <w:rPr>
          <w:rFonts w:ascii="Arial" w:hAnsi="Arial" w:cs="Arial"/>
          <w:color w:val="auto"/>
          <w:sz w:val="24"/>
          <w:szCs w:val="24"/>
        </w:rPr>
        <w:t>potrjuje</w:t>
      </w:r>
      <w:r w:rsidR="00EA4B53" w:rsidRPr="00380A13">
        <w:rPr>
          <w:rFonts w:ascii="Arial" w:hAnsi="Arial" w:cs="Arial"/>
          <w:color w:val="auto"/>
          <w:sz w:val="24"/>
          <w:szCs w:val="24"/>
        </w:rPr>
        <w:t xml:space="preserve"> nove</w:t>
      </w:r>
      <w:r w:rsidRPr="00380A13">
        <w:rPr>
          <w:rFonts w:ascii="Arial" w:hAnsi="Arial" w:cs="Arial"/>
          <w:color w:val="auto"/>
          <w:sz w:val="24"/>
          <w:szCs w:val="24"/>
        </w:rPr>
        <w:t xml:space="preserve"> predračunske lastne </w:t>
      </w:r>
      <w:r w:rsidR="004D065E" w:rsidRPr="00380A13">
        <w:rPr>
          <w:rFonts w:ascii="Arial" w:hAnsi="Arial" w:cs="Arial"/>
          <w:color w:val="auto"/>
          <w:sz w:val="24"/>
          <w:szCs w:val="24"/>
        </w:rPr>
        <w:t xml:space="preserve">in zaračunane </w:t>
      </w:r>
      <w:r w:rsidRPr="00380A13">
        <w:rPr>
          <w:rFonts w:ascii="Arial" w:hAnsi="Arial" w:cs="Arial"/>
          <w:color w:val="auto"/>
          <w:sz w:val="24"/>
          <w:szCs w:val="24"/>
        </w:rPr>
        <w:t xml:space="preserve">cene izvajanja </w:t>
      </w:r>
      <w:r w:rsidR="00EA4B53" w:rsidRPr="00380A13">
        <w:rPr>
          <w:rFonts w:ascii="Arial" w:hAnsi="Arial" w:cs="Arial"/>
          <w:color w:val="auto"/>
          <w:sz w:val="24"/>
          <w:szCs w:val="24"/>
        </w:rPr>
        <w:t xml:space="preserve">storitev </w:t>
      </w:r>
      <w:r w:rsidRPr="00380A13">
        <w:rPr>
          <w:rFonts w:ascii="Arial" w:hAnsi="Arial" w:cs="Arial"/>
          <w:color w:val="auto"/>
          <w:sz w:val="24"/>
          <w:szCs w:val="24"/>
        </w:rPr>
        <w:t>obvezne občinske gospodarske javne službe oskrbe s pitno vodo</w:t>
      </w:r>
      <w:r w:rsidR="00177403">
        <w:rPr>
          <w:rFonts w:ascii="Arial" w:hAnsi="Arial" w:cs="Arial"/>
          <w:color w:val="auto"/>
          <w:sz w:val="24"/>
          <w:szCs w:val="24"/>
        </w:rPr>
        <w:t xml:space="preserve">, odvajanja komunalne odpadne vode </w:t>
      </w:r>
      <w:r w:rsidR="00EA4B53" w:rsidRPr="00380A13">
        <w:rPr>
          <w:rFonts w:ascii="Arial" w:hAnsi="Arial" w:cs="Arial"/>
          <w:color w:val="auto"/>
          <w:sz w:val="24"/>
          <w:szCs w:val="24"/>
        </w:rPr>
        <w:t xml:space="preserve">in </w:t>
      </w:r>
      <w:r w:rsidRPr="00380A13">
        <w:rPr>
          <w:rFonts w:ascii="Arial" w:hAnsi="Arial" w:cs="Arial"/>
          <w:color w:val="auto"/>
          <w:sz w:val="24"/>
          <w:szCs w:val="24"/>
        </w:rPr>
        <w:t>čiščenja komunalne odpadne vode</w:t>
      </w:r>
      <w:r w:rsidR="00DF1172">
        <w:rPr>
          <w:rFonts w:ascii="Arial" w:hAnsi="Arial" w:cs="Arial"/>
          <w:color w:val="auto"/>
          <w:sz w:val="24"/>
          <w:szCs w:val="24"/>
        </w:rPr>
        <w:t xml:space="preserve"> ter pr</w:t>
      </w:r>
      <w:r w:rsidR="001139E8">
        <w:rPr>
          <w:rFonts w:ascii="Arial" w:hAnsi="Arial" w:cs="Arial"/>
          <w:color w:val="auto"/>
          <w:sz w:val="24"/>
          <w:szCs w:val="24"/>
        </w:rPr>
        <w:t xml:space="preserve">evzema </w:t>
      </w:r>
      <w:r w:rsidR="00DF1172">
        <w:rPr>
          <w:rFonts w:ascii="Arial" w:hAnsi="Arial" w:cs="Arial"/>
          <w:color w:val="auto"/>
          <w:sz w:val="24"/>
          <w:szCs w:val="24"/>
        </w:rPr>
        <w:t xml:space="preserve">grezničnih gošč in blata iz </w:t>
      </w:r>
      <w:r w:rsidR="005E6BBF">
        <w:rPr>
          <w:rFonts w:ascii="Arial" w:hAnsi="Arial" w:cs="Arial"/>
          <w:color w:val="auto"/>
          <w:sz w:val="24"/>
          <w:szCs w:val="24"/>
        </w:rPr>
        <w:t>malih komunalnih čistilnih naprav</w:t>
      </w:r>
      <w:r w:rsidR="00EA4B53" w:rsidRPr="00380A13">
        <w:rPr>
          <w:rFonts w:ascii="Arial" w:hAnsi="Arial" w:cs="Arial"/>
          <w:color w:val="auto"/>
          <w:sz w:val="24"/>
          <w:szCs w:val="24"/>
        </w:rPr>
        <w:t xml:space="preserve">. </w:t>
      </w:r>
    </w:p>
    <w:p w14:paraId="66CC2A56" w14:textId="77777777" w:rsidR="00466074" w:rsidRPr="00380A13" w:rsidRDefault="00466074" w:rsidP="00466074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14:paraId="2DA25D52" w14:textId="4E9F5806" w:rsidR="008A4305" w:rsidRPr="00380A13" w:rsidRDefault="008A4305" w:rsidP="00466074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 w:rsidRPr="00380A13">
        <w:rPr>
          <w:rFonts w:ascii="Arial" w:hAnsi="Arial" w:cs="Arial"/>
          <w:color w:val="auto"/>
          <w:sz w:val="24"/>
          <w:szCs w:val="24"/>
        </w:rPr>
        <w:t xml:space="preserve">Predračunska lastna </w:t>
      </w:r>
      <w:r w:rsidR="00BF3CBF" w:rsidRPr="00380A13">
        <w:rPr>
          <w:rFonts w:ascii="Arial" w:hAnsi="Arial" w:cs="Arial"/>
          <w:color w:val="auto"/>
          <w:sz w:val="24"/>
          <w:szCs w:val="24"/>
        </w:rPr>
        <w:t xml:space="preserve">in zaračunana </w:t>
      </w:r>
      <w:r w:rsidRPr="00380A13">
        <w:rPr>
          <w:rFonts w:ascii="Arial" w:hAnsi="Arial" w:cs="Arial"/>
          <w:color w:val="auto"/>
          <w:sz w:val="24"/>
          <w:szCs w:val="24"/>
        </w:rPr>
        <w:t>cena oskrbe s pitno vodo za vse uporabnike</w:t>
      </w:r>
      <w:r w:rsidR="00EA4B53" w:rsidRPr="00380A13">
        <w:rPr>
          <w:rFonts w:ascii="Arial" w:hAnsi="Arial" w:cs="Arial"/>
          <w:color w:val="auto"/>
          <w:sz w:val="24"/>
          <w:szCs w:val="24"/>
        </w:rPr>
        <w:t xml:space="preserve"> od 1. </w:t>
      </w:r>
      <w:r w:rsidR="00875649">
        <w:rPr>
          <w:rFonts w:ascii="Arial" w:hAnsi="Arial" w:cs="Arial"/>
          <w:color w:val="auto"/>
          <w:sz w:val="24"/>
          <w:szCs w:val="24"/>
        </w:rPr>
        <w:t>10</w:t>
      </w:r>
      <w:r w:rsidR="00EA4B53" w:rsidRPr="00380A13">
        <w:rPr>
          <w:rFonts w:ascii="Arial" w:hAnsi="Arial" w:cs="Arial"/>
          <w:color w:val="auto"/>
          <w:sz w:val="24"/>
          <w:szCs w:val="24"/>
        </w:rPr>
        <w:t>. 2022 naprej</w:t>
      </w:r>
      <w:r w:rsidRPr="00380A13">
        <w:rPr>
          <w:rFonts w:ascii="Arial" w:hAnsi="Arial" w:cs="Arial"/>
          <w:color w:val="auto"/>
          <w:sz w:val="24"/>
          <w:szCs w:val="24"/>
        </w:rPr>
        <w:t>:</w:t>
      </w:r>
    </w:p>
    <w:p w14:paraId="21C974DC" w14:textId="77777777" w:rsidR="00466074" w:rsidRPr="00380A13" w:rsidRDefault="00466074" w:rsidP="00466074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tbl>
      <w:tblPr>
        <w:tblW w:w="9014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0"/>
        <w:gridCol w:w="1637"/>
        <w:gridCol w:w="2847"/>
      </w:tblGrid>
      <w:tr w:rsidR="00380A13" w:rsidRPr="00380A13" w14:paraId="1DCE3BAF" w14:textId="77777777" w:rsidTr="002D2BAD">
        <w:trPr>
          <w:trHeight w:val="303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2D327" w14:textId="4D826D0B" w:rsidR="00380A13" w:rsidRPr="00380A13" w:rsidRDefault="00380A13" w:rsidP="00466074">
            <w:pPr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eastAsia="Times New Roman" w:cs="Arial"/>
                <w:sz w:val="22"/>
                <w:lang w:eastAsia="sl-SI"/>
              </w:rPr>
              <w:t xml:space="preserve">Storitev 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9175" w14:textId="77777777" w:rsidR="00380A13" w:rsidRPr="00380A13" w:rsidRDefault="00380A13" w:rsidP="00466074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eastAsia="Times New Roman" w:cs="Arial"/>
                <w:sz w:val="22"/>
                <w:lang w:eastAsia="sl-SI"/>
              </w:rPr>
              <w:t>Cena v EUR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1DCE" w14:textId="77777777" w:rsidR="00380A13" w:rsidRPr="00380A13" w:rsidRDefault="00380A13" w:rsidP="00466074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eastAsia="Times New Roman" w:cs="Arial"/>
                <w:sz w:val="22"/>
                <w:lang w:eastAsia="sl-SI"/>
              </w:rPr>
              <w:t>Cena v EUR z 9,5 % DDV</w:t>
            </w:r>
          </w:p>
        </w:tc>
      </w:tr>
      <w:tr w:rsidR="00380A13" w:rsidRPr="00380A13" w14:paraId="23C20B87" w14:textId="77777777" w:rsidTr="002D2BAD">
        <w:trPr>
          <w:trHeight w:val="303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A1B0" w14:textId="77777777" w:rsidR="00380A13" w:rsidRPr="00380A13" w:rsidRDefault="00380A13" w:rsidP="00BF16E5">
            <w:pPr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eastAsia="Times New Roman" w:cs="Arial"/>
                <w:sz w:val="22"/>
                <w:lang w:eastAsia="sl-SI"/>
              </w:rPr>
              <w:t> 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3A47" w14:textId="0BA68F3C" w:rsidR="00380A13" w:rsidRPr="00380A13" w:rsidRDefault="00380A13" w:rsidP="00BF16E5">
            <w:pPr>
              <w:rPr>
                <w:rFonts w:eastAsia="Times New Roman" w:cs="Arial"/>
                <w:color w:val="000000"/>
                <w:sz w:val="22"/>
                <w:lang w:eastAsia="sl-SI"/>
              </w:rPr>
            </w:pPr>
            <w:r w:rsidRPr="00380A13">
              <w:rPr>
                <w:rFonts w:cs="Arial"/>
                <w:color w:val="000000"/>
                <w:sz w:val="22"/>
              </w:rPr>
              <w:t> 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8FA2" w14:textId="7A04F2AD" w:rsidR="00380A13" w:rsidRPr="00380A13" w:rsidRDefault="00380A13" w:rsidP="00BF16E5">
            <w:pPr>
              <w:rPr>
                <w:rFonts w:eastAsia="Times New Roman" w:cs="Arial"/>
                <w:color w:val="000000"/>
                <w:sz w:val="22"/>
                <w:lang w:eastAsia="sl-SI"/>
              </w:rPr>
            </w:pPr>
            <w:r w:rsidRPr="00380A13">
              <w:rPr>
                <w:rFonts w:cs="Arial"/>
                <w:color w:val="000000"/>
                <w:sz w:val="22"/>
              </w:rPr>
              <w:t> </w:t>
            </w:r>
          </w:p>
        </w:tc>
      </w:tr>
      <w:tr w:rsidR="0005729B" w:rsidRPr="00484640" w14:paraId="7E41AF10" w14:textId="77777777" w:rsidTr="009414CB">
        <w:trPr>
          <w:trHeight w:val="303"/>
        </w:trPr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ED11" w14:textId="77777777" w:rsidR="0005729B" w:rsidRPr="00380A13" w:rsidRDefault="0005729B" w:rsidP="0005729B">
            <w:pPr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eastAsia="Times New Roman" w:cs="Arial"/>
                <w:sz w:val="22"/>
                <w:lang w:eastAsia="sl-SI"/>
              </w:rPr>
              <w:t>Oskrba s pitno vodo v m</w:t>
            </w:r>
            <w:r w:rsidRPr="00380A13">
              <w:rPr>
                <w:rFonts w:eastAsia="Times New Roman" w:cs="Arial"/>
                <w:sz w:val="22"/>
                <w:vertAlign w:val="superscript"/>
                <w:lang w:eastAsia="sl-SI"/>
              </w:rPr>
              <w:t>3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EBFF5" w14:textId="7236DB42" w:rsidR="0005729B" w:rsidRPr="009414CB" w:rsidRDefault="0005729B" w:rsidP="0005729B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9414CB">
              <w:rPr>
                <w:sz w:val="22"/>
              </w:rPr>
              <w:t>1,</w:t>
            </w:r>
            <w:r w:rsidR="0059526C">
              <w:rPr>
                <w:sz w:val="22"/>
              </w:rPr>
              <w:t>2077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6E5FA" w14:textId="6D08DFFA" w:rsidR="0005729B" w:rsidRPr="009414CB" w:rsidRDefault="00B63CAE" w:rsidP="00B63CAE">
            <w:pPr>
              <w:jc w:val="right"/>
              <w:rPr>
                <w:sz w:val="22"/>
              </w:rPr>
            </w:pPr>
            <w:r w:rsidRPr="00B63CAE">
              <w:rPr>
                <w:sz w:val="22"/>
              </w:rPr>
              <w:t>1,3224</w:t>
            </w:r>
          </w:p>
        </w:tc>
      </w:tr>
    </w:tbl>
    <w:p w14:paraId="056BBCDF" w14:textId="706576A5" w:rsidR="00934067" w:rsidRPr="00380A13" w:rsidRDefault="00934067" w:rsidP="00520473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14:paraId="2BA7268E" w14:textId="5200BD56" w:rsidR="00934067" w:rsidRPr="00380A13" w:rsidRDefault="00934067" w:rsidP="00934067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 w:rsidRPr="00380A13">
        <w:rPr>
          <w:rFonts w:ascii="Arial" w:hAnsi="Arial" w:cs="Arial"/>
          <w:color w:val="auto"/>
          <w:sz w:val="24"/>
          <w:szCs w:val="24"/>
        </w:rPr>
        <w:t xml:space="preserve">Predračunska lastna in zaračunana cena storitve odvajanja komunalne odpadne vode za vse uporabnike od 1. </w:t>
      </w:r>
      <w:r w:rsidR="00B84C2E">
        <w:rPr>
          <w:rFonts w:ascii="Arial" w:hAnsi="Arial" w:cs="Arial"/>
          <w:color w:val="auto"/>
          <w:sz w:val="24"/>
          <w:szCs w:val="24"/>
        </w:rPr>
        <w:t>10</w:t>
      </w:r>
      <w:r w:rsidRPr="00380A13">
        <w:rPr>
          <w:rFonts w:ascii="Arial" w:hAnsi="Arial" w:cs="Arial"/>
          <w:color w:val="auto"/>
          <w:sz w:val="24"/>
          <w:szCs w:val="24"/>
        </w:rPr>
        <w:t>. 2022 naprej:</w:t>
      </w:r>
    </w:p>
    <w:p w14:paraId="467EEBD4" w14:textId="77777777" w:rsidR="00934067" w:rsidRPr="00380A13" w:rsidRDefault="00934067" w:rsidP="00934067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tbl>
      <w:tblPr>
        <w:tblW w:w="901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23"/>
        <w:gridCol w:w="1581"/>
        <w:gridCol w:w="2812"/>
      </w:tblGrid>
      <w:tr w:rsidR="00380A13" w:rsidRPr="00380A13" w14:paraId="2E9D1D68" w14:textId="77777777" w:rsidTr="009414CB">
        <w:trPr>
          <w:trHeight w:val="36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007B" w14:textId="77777777" w:rsidR="00380A13" w:rsidRPr="00380A13" w:rsidRDefault="00380A13" w:rsidP="00392E82">
            <w:pPr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eastAsia="Times New Roman" w:cs="Arial"/>
                <w:sz w:val="22"/>
                <w:lang w:eastAsia="sl-SI"/>
              </w:rPr>
              <w:t xml:space="preserve">Storitev 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06FF" w14:textId="77777777" w:rsidR="00380A13" w:rsidRPr="00380A13" w:rsidRDefault="00380A13" w:rsidP="00392E82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eastAsia="Times New Roman" w:cs="Arial"/>
                <w:sz w:val="22"/>
                <w:lang w:eastAsia="sl-SI"/>
              </w:rPr>
              <w:t>Cena v EUR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3FF9" w14:textId="77777777" w:rsidR="00380A13" w:rsidRPr="00380A13" w:rsidRDefault="00380A13" w:rsidP="00392E82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eastAsia="Times New Roman" w:cs="Arial"/>
                <w:sz w:val="22"/>
                <w:lang w:eastAsia="sl-SI"/>
              </w:rPr>
              <w:t>Cena v EUR z 9,5 % DDV</w:t>
            </w:r>
          </w:p>
        </w:tc>
      </w:tr>
      <w:tr w:rsidR="00380A13" w:rsidRPr="00380A13" w14:paraId="7E0F453F" w14:textId="77777777" w:rsidTr="009414CB">
        <w:trPr>
          <w:trHeight w:val="303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F27A" w14:textId="77777777" w:rsidR="00380A13" w:rsidRPr="00380A13" w:rsidRDefault="00380A13" w:rsidP="00392E82">
            <w:pPr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eastAsia="Times New Roman" w:cs="Arial"/>
                <w:sz w:val="22"/>
                <w:lang w:eastAsia="sl-SI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39AE" w14:textId="77777777" w:rsidR="00380A13" w:rsidRPr="00380A13" w:rsidRDefault="00380A13" w:rsidP="00392E82">
            <w:pPr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cs="Arial"/>
                <w:color w:val="000000"/>
                <w:sz w:val="22"/>
              </w:rPr>
              <w:t> 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9E14" w14:textId="77777777" w:rsidR="00380A13" w:rsidRPr="00380A13" w:rsidRDefault="00380A13" w:rsidP="00392E82">
            <w:pPr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cs="Arial"/>
                <w:color w:val="000000"/>
                <w:sz w:val="22"/>
              </w:rPr>
              <w:t> </w:t>
            </w:r>
          </w:p>
        </w:tc>
      </w:tr>
      <w:tr w:rsidR="00380A13" w:rsidRPr="00380A13" w14:paraId="33ECB0FC" w14:textId="77777777" w:rsidTr="009414CB">
        <w:trPr>
          <w:trHeight w:val="303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75E1" w14:textId="77777777" w:rsidR="00380A13" w:rsidRPr="00380A13" w:rsidRDefault="00380A13" w:rsidP="00392E82">
            <w:pPr>
              <w:rPr>
                <w:rFonts w:eastAsia="Times New Roman" w:cs="Arial"/>
                <w:sz w:val="22"/>
                <w:lang w:eastAsia="sl-SI"/>
              </w:rPr>
            </w:pPr>
            <w:r w:rsidRPr="00380A13">
              <w:rPr>
                <w:rFonts w:eastAsia="Times New Roman" w:cs="Arial"/>
                <w:sz w:val="22"/>
                <w:lang w:eastAsia="sl-SI"/>
              </w:rPr>
              <w:t>Odvajanje komunalne odpadne vode v m</w:t>
            </w:r>
            <w:r w:rsidRPr="00380A13">
              <w:rPr>
                <w:rFonts w:eastAsia="Times New Roman" w:cs="Arial"/>
                <w:sz w:val="22"/>
                <w:vertAlign w:val="superscript"/>
                <w:lang w:eastAsia="sl-SI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93FC2" w14:textId="48B3A087" w:rsidR="00380A13" w:rsidRPr="009414CB" w:rsidRDefault="00B63CAE" w:rsidP="00B63CAE">
            <w:pPr>
              <w:jc w:val="right"/>
              <w:rPr>
                <w:sz w:val="22"/>
              </w:rPr>
            </w:pPr>
            <w:r w:rsidRPr="00C21A07">
              <w:rPr>
                <w:sz w:val="22"/>
              </w:rPr>
              <w:t>0,47</w:t>
            </w:r>
            <w:r w:rsidR="00945983">
              <w:rPr>
                <w:sz w:val="22"/>
              </w:rPr>
              <w:t>65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AD00" w14:textId="6F15D557" w:rsidR="00945983" w:rsidRPr="009414CB" w:rsidRDefault="00C21A07" w:rsidP="00945983">
            <w:pPr>
              <w:jc w:val="right"/>
              <w:rPr>
                <w:sz w:val="22"/>
              </w:rPr>
            </w:pPr>
            <w:r w:rsidRPr="00C21A07">
              <w:rPr>
                <w:sz w:val="22"/>
              </w:rPr>
              <w:t>0,52</w:t>
            </w:r>
            <w:r w:rsidR="00945983">
              <w:rPr>
                <w:sz w:val="22"/>
              </w:rPr>
              <w:t>18</w:t>
            </w:r>
          </w:p>
        </w:tc>
      </w:tr>
    </w:tbl>
    <w:p w14:paraId="0EE7C5FE" w14:textId="77777777" w:rsidR="00D54E08" w:rsidRDefault="00D54E08" w:rsidP="00466074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14:paraId="509B1F8F" w14:textId="77777777" w:rsidR="00D54E08" w:rsidRDefault="00D54E08" w:rsidP="00466074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14:paraId="004F9C9B" w14:textId="77777777" w:rsidR="00D54E08" w:rsidRDefault="00D54E08" w:rsidP="00466074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14:paraId="68C5A940" w14:textId="6A169B45" w:rsidR="008A4305" w:rsidRPr="00380A13" w:rsidRDefault="008A4305" w:rsidP="00466074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 w:rsidRPr="00380A13">
        <w:rPr>
          <w:rFonts w:ascii="Arial" w:hAnsi="Arial" w:cs="Arial"/>
          <w:color w:val="auto"/>
          <w:sz w:val="24"/>
          <w:szCs w:val="24"/>
        </w:rPr>
        <w:lastRenderedPageBreak/>
        <w:t xml:space="preserve">Predračunska lastna </w:t>
      </w:r>
      <w:r w:rsidR="00BF3CBF" w:rsidRPr="00380A13">
        <w:rPr>
          <w:rFonts w:ascii="Arial" w:hAnsi="Arial" w:cs="Arial"/>
          <w:color w:val="auto"/>
          <w:sz w:val="24"/>
          <w:szCs w:val="24"/>
        </w:rPr>
        <w:t xml:space="preserve">in zaračunana </w:t>
      </w:r>
      <w:r w:rsidRPr="00380A13">
        <w:rPr>
          <w:rFonts w:ascii="Arial" w:hAnsi="Arial" w:cs="Arial"/>
          <w:color w:val="auto"/>
          <w:sz w:val="24"/>
          <w:szCs w:val="24"/>
        </w:rPr>
        <w:t xml:space="preserve">cena </w:t>
      </w:r>
      <w:r w:rsidR="00EA4B53" w:rsidRPr="00380A13">
        <w:rPr>
          <w:rFonts w:ascii="Arial" w:hAnsi="Arial" w:cs="Arial"/>
          <w:color w:val="auto"/>
          <w:sz w:val="24"/>
          <w:szCs w:val="24"/>
        </w:rPr>
        <w:t>storitve čiščenja komunalne odpadne vode</w:t>
      </w:r>
      <w:r w:rsidR="006216CC">
        <w:rPr>
          <w:rFonts w:ascii="Arial" w:hAnsi="Arial" w:cs="Arial"/>
          <w:color w:val="auto"/>
          <w:sz w:val="24"/>
          <w:szCs w:val="24"/>
        </w:rPr>
        <w:t xml:space="preserve"> </w:t>
      </w:r>
      <w:r w:rsidRPr="00380A13">
        <w:rPr>
          <w:rFonts w:ascii="Arial" w:hAnsi="Arial" w:cs="Arial"/>
          <w:color w:val="auto"/>
          <w:sz w:val="24"/>
          <w:szCs w:val="24"/>
        </w:rPr>
        <w:t>za vse uporabnike</w:t>
      </w:r>
      <w:r w:rsidR="00EA4B53" w:rsidRPr="00380A13">
        <w:rPr>
          <w:rFonts w:ascii="Arial" w:hAnsi="Arial" w:cs="Arial"/>
          <w:color w:val="auto"/>
          <w:sz w:val="24"/>
          <w:szCs w:val="24"/>
        </w:rPr>
        <w:t xml:space="preserve"> od 1. </w:t>
      </w:r>
      <w:r w:rsidR="00C40C07">
        <w:rPr>
          <w:rFonts w:ascii="Arial" w:hAnsi="Arial" w:cs="Arial"/>
          <w:color w:val="auto"/>
          <w:sz w:val="24"/>
          <w:szCs w:val="24"/>
        </w:rPr>
        <w:t>10</w:t>
      </w:r>
      <w:r w:rsidR="00EA4B53" w:rsidRPr="00380A13">
        <w:rPr>
          <w:rFonts w:ascii="Arial" w:hAnsi="Arial" w:cs="Arial"/>
          <w:color w:val="auto"/>
          <w:sz w:val="24"/>
          <w:szCs w:val="24"/>
        </w:rPr>
        <w:t>. 2022 naprej</w:t>
      </w:r>
      <w:r w:rsidRPr="00380A13">
        <w:rPr>
          <w:rFonts w:ascii="Arial" w:hAnsi="Arial" w:cs="Arial"/>
          <w:color w:val="auto"/>
          <w:sz w:val="24"/>
          <w:szCs w:val="24"/>
        </w:rPr>
        <w:t>:</w:t>
      </w:r>
    </w:p>
    <w:p w14:paraId="61D74968" w14:textId="77777777" w:rsidR="00466074" w:rsidRPr="00380A13" w:rsidRDefault="00466074" w:rsidP="00466074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tbl>
      <w:tblPr>
        <w:tblW w:w="9099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1"/>
        <w:gridCol w:w="1633"/>
        <w:gridCol w:w="2905"/>
      </w:tblGrid>
      <w:tr w:rsidR="00380A13" w:rsidRPr="002D2BAD" w14:paraId="47DBCA07" w14:textId="77777777" w:rsidTr="00380A13">
        <w:trPr>
          <w:trHeight w:val="328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F08B" w14:textId="0E94CE52" w:rsidR="00380A13" w:rsidRPr="002D2BAD" w:rsidRDefault="00380A13" w:rsidP="00466074">
            <w:pPr>
              <w:rPr>
                <w:rFonts w:eastAsia="Times New Roman" w:cs="Arial"/>
                <w:sz w:val="22"/>
                <w:lang w:eastAsia="sl-SI"/>
              </w:rPr>
            </w:pPr>
            <w:r w:rsidRPr="002D2BAD">
              <w:rPr>
                <w:rFonts w:eastAsia="Times New Roman" w:cs="Arial"/>
                <w:sz w:val="22"/>
                <w:lang w:eastAsia="sl-SI"/>
              </w:rPr>
              <w:t xml:space="preserve">Storitev 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A357" w14:textId="77777777" w:rsidR="00380A13" w:rsidRPr="002D2BAD" w:rsidRDefault="00380A13" w:rsidP="00466074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2D2BAD">
              <w:rPr>
                <w:rFonts w:eastAsia="Times New Roman" w:cs="Arial"/>
                <w:sz w:val="22"/>
                <w:lang w:eastAsia="sl-SI"/>
              </w:rPr>
              <w:t>Cena v EUR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10A0" w14:textId="77777777" w:rsidR="00380A13" w:rsidRPr="002D2BAD" w:rsidRDefault="00380A13" w:rsidP="00466074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2D2BAD">
              <w:rPr>
                <w:rFonts w:eastAsia="Times New Roman" w:cs="Arial"/>
                <w:sz w:val="22"/>
                <w:lang w:eastAsia="sl-SI"/>
              </w:rPr>
              <w:t>Cena v EUR z 9,5 % DDV</w:t>
            </w:r>
          </w:p>
        </w:tc>
      </w:tr>
      <w:tr w:rsidR="00380A13" w:rsidRPr="002D2BAD" w14:paraId="1B0F9A7B" w14:textId="77777777" w:rsidTr="00380A13">
        <w:trPr>
          <w:trHeight w:val="273"/>
        </w:trPr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0CC8" w14:textId="77777777" w:rsidR="00380A13" w:rsidRPr="002D2BAD" w:rsidRDefault="00380A13" w:rsidP="00BF16E5">
            <w:pPr>
              <w:rPr>
                <w:rFonts w:eastAsia="Times New Roman" w:cs="Arial"/>
                <w:sz w:val="22"/>
                <w:lang w:eastAsia="sl-SI"/>
              </w:rPr>
            </w:pPr>
            <w:r w:rsidRPr="002D2BAD">
              <w:rPr>
                <w:rFonts w:eastAsia="Times New Roman" w:cs="Arial"/>
                <w:sz w:val="22"/>
                <w:lang w:eastAsia="sl-SI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A6A1" w14:textId="25DAFF8B" w:rsidR="00380A13" w:rsidRPr="002D2BAD" w:rsidRDefault="00380A13" w:rsidP="00BF16E5">
            <w:pPr>
              <w:rPr>
                <w:rFonts w:eastAsia="Times New Roman" w:cs="Arial"/>
                <w:sz w:val="22"/>
                <w:lang w:eastAsia="sl-SI"/>
              </w:rPr>
            </w:pPr>
            <w:r w:rsidRPr="002D2BAD">
              <w:rPr>
                <w:rFonts w:cs="Arial"/>
                <w:color w:val="000000"/>
                <w:sz w:val="22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2FD4" w14:textId="1A29326A" w:rsidR="00380A13" w:rsidRPr="002D2BAD" w:rsidRDefault="00380A13" w:rsidP="00BF16E5">
            <w:pPr>
              <w:rPr>
                <w:rFonts w:eastAsia="Times New Roman" w:cs="Arial"/>
                <w:sz w:val="22"/>
                <w:lang w:eastAsia="sl-SI"/>
              </w:rPr>
            </w:pPr>
            <w:r w:rsidRPr="002D2BAD">
              <w:rPr>
                <w:rFonts w:cs="Arial"/>
                <w:color w:val="000000"/>
                <w:sz w:val="22"/>
              </w:rPr>
              <w:t> </w:t>
            </w:r>
          </w:p>
        </w:tc>
      </w:tr>
      <w:tr w:rsidR="003B1AEB" w:rsidRPr="002D2BAD" w14:paraId="32B8E604" w14:textId="77777777" w:rsidTr="00380A13">
        <w:trPr>
          <w:trHeight w:val="273"/>
        </w:trPr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1895" w14:textId="599CF1B1" w:rsidR="003B1AEB" w:rsidRPr="002D2BAD" w:rsidRDefault="003B1AEB" w:rsidP="003B1AEB">
            <w:pPr>
              <w:rPr>
                <w:rFonts w:eastAsia="Times New Roman" w:cs="Arial"/>
                <w:sz w:val="22"/>
                <w:lang w:eastAsia="sl-SI"/>
              </w:rPr>
            </w:pPr>
            <w:r w:rsidRPr="002D2BAD">
              <w:rPr>
                <w:rFonts w:eastAsia="Times New Roman" w:cs="Arial"/>
                <w:sz w:val="22"/>
                <w:lang w:eastAsia="sl-SI"/>
              </w:rPr>
              <w:t>Čiščenje komunalne odpadne vode v m</w:t>
            </w:r>
            <w:r w:rsidRPr="002D2BAD">
              <w:rPr>
                <w:rFonts w:eastAsia="Times New Roman" w:cs="Arial"/>
                <w:sz w:val="22"/>
                <w:vertAlign w:val="superscript"/>
                <w:lang w:eastAsia="sl-SI"/>
              </w:rPr>
              <w:t>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E0D9D" w14:textId="61930D6C" w:rsidR="003B1AEB" w:rsidRPr="00FB2EA9" w:rsidRDefault="00C21A07" w:rsidP="00C21A07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FB2EA9">
              <w:rPr>
                <w:rFonts w:eastAsia="Times New Roman" w:cs="Arial"/>
                <w:sz w:val="22"/>
                <w:lang w:eastAsia="sl-SI"/>
              </w:rPr>
              <w:t>0,989</w:t>
            </w:r>
            <w:r w:rsidR="00ED32FD">
              <w:rPr>
                <w:rFonts w:eastAsia="Times New Roman" w:cs="Arial"/>
                <w:sz w:val="22"/>
                <w:lang w:eastAsia="sl-SI"/>
              </w:rPr>
              <w:t>6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245E" w14:textId="7DD178E2" w:rsidR="003B1AEB" w:rsidRPr="00FB2EA9" w:rsidRDefault="00FB2EA9" w:rsidP="00FB2EA9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FB2EA9">
              <w:rPr>
                <w:rFonts w:eastAsia="Times New Roman" w:cs="Arial"/>
                <w:sz w:val="22"/>
                <w:lang w:eastAsia="sl-SI"/>
              </w:rPr>
              <w:t>1,083</w:t>
            </w:r>
            <w:r w:rsidR="00613A95">
              <w:rPr>
                <w:rFonts w:eastAsia="Times New Roman" w:cs="Arial"/>
                <w:sz w:val="22"/>
                <w:lang w:eastAsia="sl-SI"/>
              </w:rPr>
              <w:t>6</w:t>
            </w:r>
          </w:p>
        </w:tc>
      </w:tr>
    </w:tbl>
    <w:p w14:paraId="04A9763D" w14:textId="65290A6B" w:rsidR="00934067" w:rsidRDefault="00934067" w:rsidP="00466074">
      <w:pPr>
        <w:pStyle w:val="Navadensplet"/>
        <w:spacing w:after="0"/>
        <w:ind w:firstLine="240"/>
        <w:jc w:val="center"/>
        <w:rPr>
          <w:rFonts w:ascii="Arial" w:hAnsi="Arial" w:cs="Arial"/>
          <w:b/>
          <w:sz w:val="24"/>
          <w:szCs w:val="24"/>
        </w:rPr>
      </w:pPr>
    </w:p>
    <w:p w14:paraId="7FCABD69" w14:textId="5195894F" w:rsidR="00B958EF" w:rsidRDefault="00B958EF" w:rsidP="00B958EF">
      <w:pPr>
        <w:pStyle w:val="Navadensplet"/>
        <w:spacing w:after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 w:rsidRPr="00466074">
        <w:rPr>
          <w:rFonts w:ascii="Arial" w:hAnsi="Arial" w:cs="Arial"/>
          <w:color w:val="auto"/>
          <w:sz w:val="24"/>
          <w:szCs w:val="24"/>
        </w:rPr>
        <w:t xml:space="preserve">Predračunska lastna </w:t>
      </w:r>
      <w:r>
        <w:rPr>
          <w:rFonts w:ascii="Arial" w:hAnsi="Arial" w:cs="Arial"/>
          <w:color w:val="auto"/>
          <w:sz w:val="24"/>
          <w:szCs w:val="24"/>
        </w:rPr>
        <w:t xml:space="preserve">in zaračunana </w:t>
      </w:r>
      <w:r w:rsidRPr="00466074">
        <w:rPr>
          <w:rFonts w:ascii="Arial" w:hAnsi="Arial" w:cs="Arial"/>
          <w:color w:val="auto"/>
          <w:sz w:val="24"/>
          <w:szCs w:val="24"/>
        </w:rPr>
        <w:t xml:space="preserve">cena prevzema grezničnih gošč in blata iz malih komunalnih čistilnih naprav </w:t>
      </w:r>
      <w:r w:rsidR="009C4F93" w:rsidRPr="00380A13">
        <w:rPr>
          <w:rFonts w:ascii="Arial" w:hAnsi="Arial" w:cs="Arial"/>
          <w:color w:val="auto"/>
          <w:sz w:val="24"/>
          <w:szCs w:val="24"/>
        </w:rPr>
        <w:t xml:space="preserve">od 1. </w:t>
      </w:r>
      <w:r w:rsidR="009C4F93">
        <w:rPr>
          <w:rFonts w:ascii="Arial" w:hAnsi="Arial" w:cs="Arial"/>
          <w:color w:val="auto"/>
          <w:sz w:val="24"/>
          <w:szCs w:val="24"/>
        </w:rPr>
        <w:t>10</w:t>
      </w:r>
      <w:r w:rsidR="009C4F93" w:rsidRPr="00380A13">
        <w:rPr>
          <w:rFonts w:ascii="Arial" w:hAnsi="Arial" w:cs="Arial"/>
          <w:color w:val="auto"/>
          <w:sz w:val="24"/>
          <w:szCs w:val="24"/>
        </w:rPr>
        <w:t>. 2022 naprej:</w:t>
      </w:r>
    </w:p>
    <w:p w14:paraId="048E506E" w14:textId="77777777" w:rsidR="00262AF6" w:rsidRPr="00262AF6" w:rsidRDefault="00262AF6" w:rsidP="00262AF6">
      <w:pPr>
        <w:pStyle w:val="Navadensplet"/>
        <w:spacing w:after="0"/>
        <w:ind w:firstLine="240"/>
        <w:jc w:val="both"/>
        <w:rPr>
          <w:rFonts w:ascii="Arial" w:hAnsi="Arial" w:cs="Arial"/>
          <w:color w:val="FF0000"/>
          <w:sz w:val="24"/>
          <w:szCs w:val="24"/>
        </w:rPr>
      </w:pPr>
    </w:p>
    <w:tbl>
      <w:tblPr>
        <w:tblW w:w="907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0"/>
        <w:gridCol w:w="1629"/>
        <w:gridCol w:w="2898"/>
      </w:tblGrid>
      <w:tr w:rsidR="00635BEA" w:rsidRPr="00635BEA" w14:paraId="5D579E18" w14:textId="77777777" w:rsidTr="00635BEA">
        <w:trPr>
          <w:trHeight w:val="193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4D39" w14:textId="77777777" w:rsidR="00262AF6" w:rsidRPr="00635BEA" w:rsidRDefault="00262AF6" w:rsidP="001B38D8">
            <w:pPr>
              <w:rPr>
                <w:rFonts w:eastAsia="Times New Roman" w:cs="Arial"/>
                <w:sz w:val="22"/>
                <w:lang w:eastAsia="sl-SI"/>
              </w:rPr>
            </w:pPr>
            <w:r w:rsidRPr="00635BEA">
              <w:rPr>
                <w:rFonts w:eastAsia="Times New Roman" w:cs="Arial"/>
                <w:sz w:val="22"/>
                <w:lang w:eastAsia="sl-SI"/>
              </w:rPr>
              <w:t xml:space="preserve">Storitev 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F6591" w14:textId="77777777" w:rsidR="00262AF6" w:rsidRPr="00635BEA" w:rsidRDefault="00262AF6" w:rsidP="001B38D8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635BEA">
              <w:rPr>
                <w:rFonts w:eastAsia="Times New Roman" w:cs="Arial"/>
                <w:sz w:val="22"/>
                <w:lang w:eastAsia="sl-SI"/>
              </w:rPr>
              <w:t>Cena v EUR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827B2" w14:textId="77777777" w:rsidR="00262AF6" w:rsidRPr="00635BEA" w:rsidRDefault="00262AF6" w:rsidP="001B38D8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635BEA">
              <w:rPr>
                <w:rFonts w:eastAsia="Times New Roman" w:cs="Arial"/>
                <w:sz w:val="22"/>
                <w:lang w:eastAsia="sl-SI"/>
              </w:rPr>
              <w:t>Cena v EUR z 9,5 % DDV</w:t>
            </w:r>
          </w:p>
        </w:tc>
      </w:tr>
      <w:tr w:rsidR="00635BEA" w:rsidRPr="00635BEA" w14:paraId="713D3B71" w14:textId="77777777" w:rsidTr="00635BEA">
        <w:trPr>
          <w:trHeight w:val="161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F509" w14:textId="77777777" w:rsidR="00262AF6" w:rsidRPr="00635BEA" w:rsidRDefault="00262AF6" w:rsidP="001B38D8">
            <w:pPr>
              <w:rPr>
                <w:rFonts w:eastAsia="Times New Roman" w:cs="Arial"/>
                <w:sz w:val="22"/>
                <w:lang w:eastAsia="sl-SI"/>
              </w:rPr>
            </w:pPr>
            <w:r w:rsidRPr="00635BEA">
              <w:rPr>
                <w:rFonts w:eastAsia="Times New Roman" w:cs="Arial"/>
                <w:sz w:val="22"/>
                <w:lang w:eastAsia="sl-SI"/>
              </w:rPr>
              <w:t> 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067A" w14:textId="77777777" w:rsidR="00262AF6" w:rsidRPr="00635BEA" w:rsidRDefault="00262AF6" w:rsidP="001B38D8">
            <w:pPr>
              <w:rPr>
                <w:rFonts w:eastAsia="Times New Roman" w:cs="Arial"/>
                <w:sz w:val="22"/>
                <w:lang w:eastAsia="sl-SI"/>
              </w:rPr>
            </w:pPr>
            <w:r w:rsidRPr="00635BEA">
              <w:rPr>
                <w:rFonts w:cs="Arial"/>
                <w:sz w:val="22"/>
              </w:rPr>
              <w:t> 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569B" w14:textId="77777777" w:rsidR="00262AF6" w:rsidRPr="00635BEA" w:rsidRDefault="00262AF6" w:rsidP="001B38D8">
            <w:pPr>
              <w:rPr>
                <w:rFonts w:eastAsia="Times New Roman" w:cs="Arial"/>
                <w:sz w:val="22"/>
                <w:lang w:eastAsia="sl-SI"/>
              </w:rPr>
            </w:pPr>
            <w:r w:rsidRPr="00635BEA">
              <w:rPr>
                <w:rFonts w:cs="Arial"/>
                <w:sz w:val="22"/>
              </w:rPr>
              <w:t> </w:t>
            </w:r>
          </w:p>
        </w:tc>
      </w:tr>
      <w:tr w:rsidR="00635BEA" w:rsidRPr="00050DA9" w14:paraId="3D192ACF" w14:textId="77777777" w:rsidTr="00635BEA">
        <w:trPr>
          <w:trHeight w:val="161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54A9" w14:textId="16C5E09B" w:rsidR="009C4F93" w:rsidRPr="00050DA9" w:rsidRDefault="00635BEA" w:rsidP="009C4F93">
            <w:pPr>
              <w:rPr>
                <w:rFonts w:eastAsia="Times New Roman" w:cs="Arial"/>
                <w:sz w:val="22"/>
                <w:lang w:eastAsia="sl-SI"/>
              </w:rPr>
            </w:pPr>
            <w:r w:rsidRPr="00050DA9">
              <w:rPr>
                <w:rFonts w:cs="Arial"/>
                <w:sz w:val="22"/>
              </w:rPr>
              <w:t>Prevzem grezničnih gošč in blata iz malih komunalnih čistilnih naprav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F0DA4" w14:textId="77777777" w:rsidR="00FB2EA9" w:rsidRPr="00FB2EA9" w:rsidRDefault="00FB2EA9" w:rsidP="00FB2EA9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</w:p>
          <w:p w14:paraId="3B450BDD" w14:textId="2B0536F1" w:rsidR="00FB2EA9" w:rsidRPr="00FB2EA9" w:rsidRDefault="00FB2EA9" w:rsidP="00FB2EA9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FB2EA9">
              <w:rPr>
                <w:rFonts w:eastAsia="Times New Roman" w:cs="Arial"/>
                <w:sz w:val="22"/>
                <w:lang w:eastAsia="sl-SI"/>
              </w:rPr>
              <w:t>0,5691</w:t>
            </w:r>
          </w:p>
          <w:p w14:paraId="07A2C5EB" w14:textId="6C7141C7" w:rsidR="009C4F93" w:rsidRPr="00FB2EA9" w:rsidRDefault="009C4F93" w:rsidP="009C4F93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8E287" w14:textId="77777777" w:rsidR="00635BEA" w:rsidRPr="00FB2EA9" w:rsidRDefault="00635BEA" w:rsidP="00F7659F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</w:p>
          <w:p w14:paraId="5999BC98" w14:textId="77777777" w:rsidR="00FB2EA9" w:rsidRPr="00FB2EA9" w:rsidRDefault="00FB2EA9" w:rsidP="00FB2EA9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  <w:r w:rsidRPr="00FB2EA9">
              <w:rPr>
                <w:rFonts w:eastAsia="Times New Roman" w:cs="Arial"/>
                <w:sz w:val="22"/>
                <w:lang w:eastAsia="sl-SI"/>
              </w:rPr>
              <w:t>0,6232</w:t>
            </w:r>
          </w:p>
          <w:p w14:paraId="0A8F78C7" w14:textId="4FFC2631" w:rsidR="00A53DFE" w:rsidRPr="00FB2EA9" w:rsidRDefault="00A53DFE" w:rsidP="00F7659F">
            <w:pPr>
              <w:jc w:val="right"/>
              <w:rPr>
                <w:rFonts w:eastAsia="Times New Roman" w:cs="Arial"/>
                <w:sz w:val="22"/>
                <w:lang w:eastAsia="sl-SI"/>
              </w:rPr>
            </w:pPr>
          </w:p>
        </w:tc>
      </w:tr>
    </w:tbl>
    <w:p w14:paraId="72819438" w14:textId="00B59C75" w:rsidR="00262AF6" w:rsidRDefault="00262AF6" w:rsidP="00466074">
      <w:pPr>
        <w:pStyle w:val="Navadensplet"/>
        <w:spacing w:after="0"/>
        <w:ind w:firstLine="240"/>
        <w:jc w:val="center"/>
        <w:rPr>
          <w:rFonts w:ascii="Arial" w:hAnsi="Arial" w:cs="Arial"/>
          <w:b/>
          <w:sz w:val="24"/>
          <w:szCs w:val="24"/>
        </w:rPr>
      </w:pPr>
    </w:p>
    <w:p w14:paraId="1939BD38" w14:textId="77777777" w:rsidR="00262AF6" w:rsidRPr="00380A13" w:rsidRDefault="00262AF6" w:rsidP="00466074">
      <w:pPr>
        <w:pStyle w:val="Navadensplet"/>
        <w:spacing w:after="0"/>
        <w:ind w:firstLine="240"/>
        <w:jc w:val="center"/>
        <w:rPr>
          <w:rFonts w:ascii="Arial" w:hAnsi="Arial" w:cs="Arial"/>
          <w:b/>
          <w:sz w:val="24"/>
          <w:szCs w:val="24"/>
        </w:rPr>
      </w:pPr>
    </w:p>
    <w:p w14:paraId="53928205" w14:textId="159D9DC9" w:rsidR="000E4BDC" w:rsidRPr="00380A13" w:rsidRDefault="000E4BDC" w:rsidP="00466074">
      <w:pPr>
        <w:pStyle w:val="Navadensplet"/>
        <w:spacing w:after="0"/>
        <w:ind w:firstLine="240"/>
        <w:jc w:val="center"/>
        <w:rPr>
          <w:rFonts w:ascii="Arial" w:hAnsi="Arial" w:cs="Arial"/>
          <w:b/>
          <w:sz w:val="24"/>
          <w:szCs w:val="24"/>
        </w:rPr>
      </w:pPr>
      <w:r w:rsidRPr="00380A13">
        <w:rPr>
          <w:rFonts w:ascii="Arial" w:hAnsi="Arial" w:cs="Arial"/>
          <w:b/>
          <w:sz w:val="24"/>
          <w:szCs w:val="24"/>
        </w:rPr>
        <w:t>I</w:t>
      </w:r>
      <w:r w:rsidR="00934067" w:rsidRPr="00380A13">
        <w:rPr>
          <w:rFonts w:ascii="Arial" w:hAnsi="Arial" w:cs="Arial"/>
          <w:b/>
          <w:sz w:val="24"/>
          <w:szCs w:val="24"/>
        </w:rPr>
        <w:t>I</w:t>
      </w:r>
      <w:r w:rsidRPr="00380A13">
        <w:rPr>
          <w:rFonts w:ascii="Arial" w:hAnsi="Arial" w:cs="Arial"/>
          <w:b/>
          <w:sz w:val="24"/>
          <w:szCs w:val="24"/>
        </w:rPr>
        <w:t>.</w:t>
      </w:r>
    </w:p>
    <w:p w14:paraId="1A51D852" w14:textId="77777777" w:rsidR="00466074" w:rsidRPr="00380A13" w:rsidRDefault="00466074" w:rsidP="00466074">
      <w:pPr>
        <w:jc w:val="both"/>
        <w:rPr>
          <w:rFonts w:cs="Arial"/>
          <w:szCs w:val="24"/>
        </w:rPr>
      </w:pPr>
    </w:p>
    <w:p w14:paraId="502BE071" w14:textId="14C2BFEC" w:rsidR="009E30C0" w:rsidRPr="00380A13" w:rsidRDefault="008A4305" w:rsidP="00466074">
      <w:pPr>
        <w:jc w:val="both"/>
        <w:rPr>
          <w:rFonts w:cs="Arial"/>
          <w:szCs w:val="24"/>
        </w:rPr>
      </w:pPr>
      <w:r w:rsidRPr="00380A13">
        <w:rPr>
          <w:rFonts w:cs="Arial"/>
          <w:szCs w:val="24"/>
        </w:rPr>
        <w:t>Cene oziroma tarife</w:t>
      </w:r>
      <w:r w:rsidR="004E3969" w:rsidRPr="00380A13">
        <w:rPr>
          <w:rFonts w:cs="Arial"/>
          <w:szCs w:val="24"/>
        </w:rPr>
        <w:t>,</w:t>
      </w:r>
      <w:r w:rsidRPr="00380A13">
        <w:rPr>
          <w:rFonts w:cs="Arial"/>
          <w:szCs w:val="24"/>
        </w:rPr>
        <w:t xml:space="preserve"> </w:t>
      </w:r>
      <w:r w:rsidR="0040268C" w:rsidRPr="00380A13">
        <w:rPr>
          <w:rFonts w:cs="Arial"/>
          <w:szCs w:val="24"/>
        </w:rPr>
        <w:t>podane v ponudbi za pridobitev koncesije za opravljanje gospodarskih javnih služb v občini K</w:t>
      </w:r>
      <w:r w:rsidR="003C6E7F">
        <w:rPr>
          <w:rFonts w:cs="Arial"/>
          <w:szCs w:val="24"/>
        </w:rPr>
        <w:t>ostanjevica na Krki</w:t>
      </w:r>
      <w:r w:rsidR="0040268C" w:rsidRPr="00380A13">
        <w:rPr>
          <w:rFonts w:cs="Arial"/>
          <w:szCs w:val="24"/>
        </w:rPr>
        <w:t xml:space="preserve">, </w:t>
      </w:r>
      <w:r w:rsidRPr="00380A13">
        <w:rPr>
          <w:rFonts w:cs="Arial"/>
          <w:szCs w:val="24"/>
        </w:rPr>
        <w:t>ki se s predmetnim sklepom</w:t>
      </w:r>
      <w:r w:rsidR="000618C0" w:rsidRPr="00380A13">
        <w:rPr>
          <w:rFonts w:cs="Arial"/>
          <w:szCs w:val="24"/>
        </w:rPr>
        <w:t xml:space="preserve"> </w:t>
      </w:r>
      <w:r w:rsidRPr="00380A13">
        <w:rPr>
          <w:rFonts w:cs="Arial"/>
          <w:szCs w:val="24"/>
        </w:rPr>
        <w:t>ne spreminjajo, ostajajo še naprej v veljavi.</w:t>
      </w:r>
      <w:r w:rsidR="009E30C0" w:rsidRPr="00380A13">
        <w:rPr>
          <w:rFonts w:cs="Arial"/>
          <w:szCs w:val="24"/>
        </w:rPr>
        <w:t xml:space="preserve"> </w:t>
      </w:r>
    </w:p>
    <w:p w14:paraId="028A46ED" w14:textId="77777777" w:rsidR="00890E0C" w:rsidRPr="00380A13" w:rsidRDefault="00890E0C" w:rsidP="00466074">
      <w:pPr>
        <w:jc w:val="both"/>
        <w:rPr>
          <w:rFonts w:cs="Arial"/>
          <w:szCs w:val="24"/>
        </w:rPr>
      </w:pPr>
    </w:p>
    <w:p w14:paraId="0DCF95EB" w14:textId="77777777" w:rsidR="00890E0C" w:rsidRPr="00380A13" w:rsidRDefault="00890E0C" w:rsidP="00466074">
      <w:pPr>
        <w:jc w:val="both"/>
        <w:rPr>
          <w:rFonts w:cs="Arial"/>
          <w:szCs w:val="24"/>
        </w:rPr>
      </w:pPr>
    </w:p>
    <w:p w14:paraId="5A85E1D7" w14:textId="48A171C9" w:rsidR="008A4305" w:rsidRPr="00380A13" w:rsidRDefault="00380A13" w:rsidP="00466074">
      <w:pPr>
        <w:pStyle w:val="Navadensplet"/>
        <w:spacing w:after="0"/>
        <w:ind w:firstLine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III</w:t>
      </w:r>
      <w:r w:rsidR="008A4305" w:rsidRPr="00380A13">
        <w:rPr>
          <w:rFonts w:ascii="Arial" w:hAnsi="Arial" w:cs="Arial"/>
          <w:b/>
          <w:sz w:val="24"/>
          <w:szCs w:val="24"/>
        </w:rPr>
        <w:t>.</w:t>
      </w:r>
    </w:p>
    <w:p w14:paraId="6AF79CCB" w14:textId="77777777" w:rsidR="00466074" w:rsidRPr="00380A13" w:rsidRDefault="00466074" w:rsidP="00466074">
      <w:pPr>
        <w:pStyle w:val="Navadensplet"/>
        <w:spacing w:after="0"/>
        <w:jc w:val="both"/>
        <w:rPr>
          <w:rFonts w:ascii="Arial" w:hAnsi="Arial" w:cs="Arial"/>
          <w:color w:val="auto"/>
          <w:sz w:val="24"/>
          <w:szCs w:val="24"/>
        </w:rPr>
      </w:pPr>
    </w:p>
    <w:p w14:paraId="5D35D696" w14:textId="60953A58" w:rsidR="008A4305" w:rsidRPr="00380A13" w:rsidRDefault="008A4305" w:rsidP="00466074">
      <w:pPr>
        <w:pStyle w:val="Navadensplet"/>
        <w:spacing w:after="0"/>
        <w:jc w:val="both"/>
        <w:rPr>
          <w:rFonts w:ascii="Arial" w:hAnsi="Arial" w:cs="Arial"/>
          <w:color w:val="auto"/>
          <w:sz w:val="24"/>
          <w:szCs w:val="24"/>
        </w:rPr>
      </w:pPr>
      <w:r w:rsidRPr="00380A13">
        <w:rPr>
          <w:rFonts w:ascii="Arial" w:hAnsi="Arial" w:cs="Arial"/>
          <w:color w:val="auto"/>
          <w:sz w:val="24"/>
          <w:szCs w:val="24"/>
        </w:rPr>
        <w:t>Sklep se objavi v Uradnem listu Republike Slovenije in velja naslednji dan po objavi, uporablja pa se od 1.</w:t>
      </w:r>
      <w:r w:rsidR="0070390B" w:rsidRPr="00380A13">
        <w:rPr>
          <w:rFonts w:ascii="Arial" w:hAnsi="Arial" w:cs="Arial"/>
          <w:color w:val="auto"/>
          <w:sz w:val="24"/>
          <w:szCs w:val="24"/>
        </w:rPr>
        <w:t xml:space="preserve"> </w:t>
      </w:r>
      <w:r w:rsidR="00600426">
        <w:rPr>
          <w:rFonts w:ascii="Arial" w:hAnsi="Arial" w:cs="Arial"/>
          <w:color w:val="auto"/>
          <w:sz w:val="24"/>
          <w:szCs w:val="24"/>
        </w:rPr>
        <w:t>10</w:t>
      </w:r>
      <w:r w:rsidRPr="00380A13">
        <w:rPr>
          <w:rFonts w:ascii="Arial" w:hAnsi="Arial" w:cs="Arial"/>
          <w:color w:val="auto"/>
          <w:sz w:val="24"/>
          <w:szCs w:val="24"/>
        </w:rPr>
        <w:t>. 20</w:t>
      </w:r>
      <w:r w:rsidR="00885900" w:rsidRPr="00380A13">
        <w:rPr>
          <w:rFonts w:ascii="Arial" w:hAnsi="Arial" w:cs="Arial"/>
          <w:color w:val="auto"/>
          <w:sz w:val="24"/>
          <w:szCs w:val="24"/>
        </w:rPr>
        <w:t>2</w:t>
      </w:r>
      <w:r w:rsidR="00E76009" w:rsidRPr="00380A13">
        <w:rPr>
          <w:rFonts w:ascii="Arial" w:hAnsi="Arial" w:cs="Arial"/>
          <w:color w:val="auto"/>
          <w:sz w:val="24"/>
          <w:szCs w:val="24"/>
        </w:rPr>
        <w:t>2</w:t>
      </w:r>
      <w:r w:rsidR="006752E2" w:rsidRPr="00380A13">
        <w:rPr>
          <w:rFonts w:ascii="Arial" w:hAnsi="Arial" w:cs="Arial"/>
          <w:color w:val="auto"/>
          <w:sz w:val="24"/>
          <w:szCs w:val="24"/>
        </w:rPr>
        <w:t xml:space="preserve"> </w:t>
      </w:r>
      <w:r w:rsidRPr="00380A13">
        <w:rPr>
          <w:rFonts w:ascii="Arial" w:hAnsi="Arial" w:cs="Arial"/>
          <w:color w:val="auto"/>
          <w:sz w:val="24"/>
          <w:szCs w:val="24"/>
        </w:rPr>
        <w:t xml:space="preserve">dalje. </w:t>
      </w:r>
    </w:p>
    <w:p w14:paraId="548E5B62" w14:textId="74549883" w:rsidR="00466074" w:rsidRPr="00380A13" w:rsidRDefault="00466074" w:rsidP="00466074">
      <w:pPr>
        <w:pStyle w:val="Navadensplet"/>
        <w:spacing w:after="0"/>
        <w:jc w:val="both"/>
        <w:rPr>
          <w:rFonts w:ascii="Arial" w:hAnsi="Arial" w:cs="Arial"/>
          <w:color w:val="auto"/>
          <w:sz w:val="24"/>
          <w:szCs w:val="24"/>
        </w:rPr>
      </w:pPr>
    </w:p>
    <w:p w14:paraId="6C6BD897" w14:textId="03D1307D" w:rsidR="00466074" w:rsidRPr="00380A13" w:rsidRDefault="00466074" w:rsidP="00466074">
      <w:pPr>
        <w:pStyle w:val="Navadensplet"/>
        <w:spacing w:after="0"/>
        <w:jc w:val="both"/>
        <w:rPr>
          <w:rFonts w:ascii="Arial" w:hAnsi="Arial" w:cs="Arial"/>
          <w:color w:val="auto"/>
          <w:sz w:val="24"/>
          <w:szCs w:val="24"/>
        </w:rPr>
      </w:pPr>
    </w:p>
    <w:p w14:paraId="241B7E0A" w14:textId="4DBEFA75" w:rsidR="00466074" w:rsidRPr="00380A13" w:rsidRDefault="00466074" w:rsidP="00466074">
      <w:pPr>
        <w:pStyle w:val="Navadensplet"/>
        <w:spacing w:after="0"/>
        <w:jc w:val="both"/>
        <w:rPr>
          <w:rFonts w:ascii="Arial" w:hAnsi="Arial" w:cs="Arial"/>
          <w:color w:val="auto"/>
          <w:sz w:val="24"/>
          <w:szCs w:val="24"/>
        </w:rPr>
      </w:pPr>
    </w:p>
    <w:p w14:paraId="329B3684" w14:textId="77777777" w:rsidR="00466074" w:rsidRPr="00380A13" w:rsidRDefault="00466074" w:rsidP="00466074">
      <w:pPr>
        <w:pStyle w:val="Navadensplet"/>
        <w:spacing w:after="0"/>
        <w:jc w:val="both"/>
        <w:rPr>
          <w:rFonts w:ascii="Arial" w:hAnsi="Arial" w:cs="Arial"/>
          <w:color w:val="auto"/>
          <w:sz w:val="24"/>
          <w:szCs w:val="24"/>
        </w:rPr>
      </w:pPr>
    </w:p>
    <w:p w14:paraId="09D08A41" w14:textId="6551A5A0" w:rsidR="00466074" w:rsidRPr="00380A13" w:rsidRDefault="00466074" w:rsidP="00466074">
      <w:pPr>
        <w:tabs>
          <w:tab w:val="left" w:pos="993"/>
        </w:tabs>
        <w:rPr>
          <w:rFonts w:cs="Arial"/>
          <w:szCs w:val="24"/>
        </w:rPr>
      </w:pPr>
      <w:r w:rsidRPr="00380A13">
        <w:rPr>
          <w:rFonts w:cs="Arial"/>
          <w:szCs w:val="24"/>
        </w:rPr>
        <w:t>Številka:</w:t>
      </w:r>
      <w:r w:rsidRPr="00380A13">
        <w:rPr>
          <w:rFonts w:cs="Arial"/>
          <w:szCs w:val="24"/>
        </w:rPr>
        <w:tab/>
      </w:r>
      <w:r w:rsidR="005662A8">
        <w:rPr>
          <w:rFonts w:cs="Arial"/>
          <w:szCs w:val="24"/>
        </w:rPr>
        <w:t>032-7/2022</w:t>
      </w:r>
    </w:p>
    <w:p w14:paraId="20549FC1" w14:textId="6311B81F" w:rsidR="00466074" w:rsidRPr="00380A13" w:rsidRDefault="00466074" w:rsidP="00466074">
      <w:pPr>
        <w:tabs>
          <w:tab w:val="left" w:pos="993"/>
        </w:tabs>
        <w:rPr>
          <w:rFonts w:cs="Arial"/>
          <w:szCs w:val="24"/>
        </w:rPr>
      </w:pPr>
      <w:r w:rsidRPr="00380A13">
        <w:rPr>
          <w:rFonts w:cs="Arial"/>
          <w:szCs w:val="24"/>
        </w:rPr>
        <w:t>Datum:</w:t>
      </w:r>
      <w:r w:rsidRPr="00380A13">
        <w:rPr>
          <w:rFonts w:cs="Arial"/>
          <w:szCs w:val="24"/>
        </w:rPr>
        <w:tab/>
      </w:r>
      <w:r w:rsidR="00C44A45">
        <w:rPr>
          <w:rFonts w:cs="Arial"/>
          <w:szCs w:val="24"/>
        </w:rPr>
        <w:t>22. 9. 2022</w:t>
      </w:r>
    </w:p>
    <w:p w14:paraId="6981752B" w14:textId="77777777" w:rsidR="00466074" w:rsidRPr="00380A13" w:rsidRDefault="00466074" w:rsidP="00466074">
      <w:pPr>
        <w:rPr>
          <w:rFonts w:cs="Arial"/>
          <w:szCs w:val="24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134"/>
        <w:gridCol w:w="4462"/>
      </w:tblGrid>
      <w:tr w:rsidR="003C6E7F" w:rsidRPr="003C6E7F" w14:paraId="540B0A2C" w14:textId="77777777" w:rsidTr="00905156">
        <w:tc>
          <w:tcPr>
            <w:tcW w:w="3614" w:type="dxa"/>
          </w:tcPr>
          <w:p w14:paraId="06F5BF84" w14:textId="77777777" w:rsidR="003C6E7F" w:rsidRPr="003C6E7F" w:rsidRDefault="003C6E7F" w:rsidP="00905156">
            <w:pPr>
              <w:rPr>
                <w:rFonts w:eastAsia="Calibri" w:cs="Arial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1CC0D6F0" w14:textId="77777777" w:rsidR="003C6E7F" w:rsidRPr="003C6E7F" w:rsidRDefault="003C6E7F" w:rsidP="00905156">
            <w:pPr>
              <w:rPr>
                <w:rFonts w:eastAsia="Calibri" w:cs="Arial"/>
                <w:color w:val="000000"/>
                <w:szCs w:val="24"/>
              </w:rPr>
            </w:pPr>
          </w:p>
        </w:tc>
        <w:tc>
          <w:tcPr>
            <w:tcW w:w="4462" w:type="dxa"/>
          </w:tcPr>
          <w:p w14:paraId="2D028091" w14:textId="77777777" w:rsidR="003C6E7F" w:rsidRPr="003C6E7F" w:rsidRDefault="003C6E7F" w:rsidP="00905156">
            <w:pPr>
              <w:jc w:val="center"/>
              <w:rPr>
                <w:rFonts w:eastAsia="Calibri" w:cs="Arial"/>
                <w:color w:val="000000"/>
                <w:szCs w:val="24"/>
              </w:rPr>
            </w:pPr>
          </w:p>
        </w:tc>
      </w:tr>
      <w:tr w:rsidR="003C6E7F" w:rsidRPr="003C6E7F" w14:paraId="3D4C91F0" w14:textId="77777777" w:rsidTr="00905156">
        <w:tc>
          <w:tcPr>
            <w:tcW w:w="3614" w:type="dxa"/>
          </w:tcPr>
          <w:p w14:paraId="46922F79" w14:textId="77777777" w:rsidR="003C6E7F" w:rsidRPr="003C6E7F" w:rsidRDefault="003C6E7F" w:rsidP="00905156">
            <w:pPr>
              <w:rPr>
                <w:rFonts w:eastAsia="Calibri" w:cs="Arial"/>
                <w:color w:val="000000"/>
                <w:szCs w:val="24"/>
              </w:rPr>
            </w:pPr>
            <w:r w:rsidRPr="003C6E7F">
              <w:rPr>
                <w:rFonts w:eastAsia="Calibri" w:cs="Arial"/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7134079A" w14:textId="77777777" w:rsidR="003C6E7F" w:rsidRPr="003C6E7F" w:rsidRDefault="003C6E7F" w:rsidP="00905156">
            <w:pPr>
              <w:rPr>
                <w:rFonts w:eastAsia="Calibri" w:cs="Arial"/>
                <w:color w:val="000000"/>
                <w:szCs w:val="24"/>
              </w:rPr>
            </w:pPr>
          </w:p>
        </w:tc>
        <w:tc>
          <w:tcPr>
            <w:tcW w:w="4462" w:type="dxa"/>
          </w:tcPr>
          <w:p w14:paraId="74148632" w14:textId="77777777" w:rsidR="003C6E7F" w:rsidRDefault="003C6E7F" w:rsidP="00905156">
            <w:pPr>
              <w:jc w:val="center"/>
              <w:rPr>
                <w:rFonts w:eastAsia="Calibri" w:cs="Arial"/>
                <w:color w:val="000000"/>
                <w:szCs w:val="24"/>
              </w:rPr>
            </w:pPr>
            <w:r w:rsidRPr="003C6E7F">
              <w:rPr>
                <w:rFonts w:eastAsia="Calibri" w:cs="Arial"/>
                <w:color w:val="000000"/>
                <w:szCs w:val="24"/>
              </w:rPr>
              <w:t>Predlagatelj:</w:t>
            </w:r>
          </w:p>
          <w:p w14:paraId="7FB0A07A" w14:textId="205AE142" w:rsidR="00E13A1A" w:rsidRPr="003C6E7F" w:rsidRDefault="00E13A1A" w:rsidP="00905156">
            <w:pPr>
              <w:jc w:val="center"/>
              <w:rPr>
                <w:rFonts w:eastAsia="Calibri" w:cs="Arial"/>
                <w:color w:val="000000"/>
                <w:szCs w:val="24"/>
              </w:rPr>
            </w:pPr>
            <w:r w:rsidRPr="003C6E7F">
              <w:rPr>
                <w:rFonts w:eastAsia="Calibri" w:cs="Arial"/>
                <w:color w:val="000000"/>
                <w:szCs w:val="24"/>
              </w:rPr>
              <w:t>Robert Zagorc</w:t>
            </w:r>
            <w:r>
              <w:rPr>
                <w:rFonts w:eastAsia="Calibri" w:cs="Arial"/>
                <w:color w:val="000000"/>
                <w:szCs w:val="24"/>
              </w:rPr>
              <w:t>, l.r.</w:t>
            </w:r>
          </w:p>
          <w:p w14:paraId="57C1348E" w14:textId="77777777" w:rsidR="003C6E7F" w:rsidRDefault="003C6E7F" w:rsidP="00E13A1A">
            <w:pPr>
              <w:jc w:val="center"/>
              <w:rPr>
                <w:rFonts w:eastAsia="Calibri" w:cs="Arial"/>
                <w:color w:val="000000"/>
                <w:szCs w:val="24"/>
              </w:rPr>
            </w:pPr>
            <w:r w:rsidRPr="003C6E7F">
              <w:rPr>
                <w:rFonts w:eastAsia="Calibri" w:cs="Arial"/>
                <w:color w:val="000000"/>
                <w:szCs w:val="24"/>
              </w:rPr>
              <w:t>Podžupan</w:t>
            </w:r>
            <w:r w:rsidR="00E13A1A">
              <w:rPr>
                <w:rFonts w:eastAsia="Calibri" w:cs="Arial"/>
                <w:color w:val="000000"/>
                <w:szCs w:val="24"/>
              </w:rPr>
              <w:t xml:space="preserve"> </w:t>
            </w:r>
            <w:r w:rsidR="00E13A1A" w:rsidRPr="003C6E7F">
              <w:rPr>
                <w:rFonts w:eastAsia="Calibri" w:cs="Arial"/>
                <w:color w:val="000000"/>
                <w:szCs w:val="24"/>
              </w:rPr>
              <w:t>v funkciji župana</w:t>
            </w:r>
          </w:p>
          <w:p w14:paraId="526D11B1" w14:textId="2A0A10BE" w:rsidR="00E13A1A" w:rsidRPr="003C6E7F" w:rsidRDefault="00E13A1A" w:rsidP="00E13A1A">
            <w:pPr>
              <w:jc w:val="center"/>
              <w:rPr>
                <w:rFonts w:eastAsia="Calibri" w:cs="Arial"/>
                <w:color w:val="000000"/>
                <w:szCs w:val="24"/>
              </w:rPr>
            </w:pPr>
            <w:r w:rsidRPr="003C6E7F">
              <w:rPr>
                <w:rFonts w:cs="Arial"/>
                <w:color w:val="000000"/>
                <w:szCs w:val="24"/>
              </w:rPr>
              <w:t>Občine Kostanjevica na Krki</w:t>
            </w:r>
          </w:p>
        </w:tc>
      </w:tr>
    </w:tbl>
    <w:p w14:paraId="3D876779" w14:textId="041AC093" w:rsidR="003C6E7F" w:rsidRPr="003C6E7F" w:rsidRDefault="003C6E7F" w:rsidP="003C6E7F">
      <w:pPr>
        <w:pStyle w:val="Brezrazmikov"/>
        <w:jc w:val="center"/>
        <w:rPr>
          <w:rFonts w:ascii="Arial" w:hAnsi="Arial" w:cs="Arial"/>
          <w:color w:val="000000"/>
          <w:sz w:val="24"/>
          <w:szCs w:val="24"/>
        </w:rPr>
      </w:pPr>
      <w:r w:rsidRPr="003C6E7F">
        <w:rPr>
          <w:rFonts w:ascii="Arial" w:hAnsi="Arial" w:cs="Arial"/>
          <w:color w:val="000000"/>
          <w:sz w:val="24"/>
          <w:szCs w:val="24"/>
        </w:rPr>
        <w:t xml:space="preserve">                                              </w:t>
      </w:r>
      <w:r w:rsidR="00E13A1A">
        <w:rPr>
          <w:rFonts w:ascii="Arial" w:hAnsi="Arial" w:cs="Arial"/>
          <w:color w:val="000000"/>
          <w:sz w:val="24"/>
          <w:szCs w:val="24"/>
        </w:rPr>
        <w:t xml:space="preserve">                        </w:t>
      </w:r>
    </w:p>
    <w:p w14:paraId="0E996B25" w14:textId="52B15A6F" w:rsidR="003C6E7F" w:rsidRPr="003C6E7F" w:rsidRDefault="003C6E7F" w:rsidP="003C6E7F">
      <w:pPr>
        <w:ind w:left="3969"/>
        <w:jc w:val="center"/>
        <w:rPr>
          <w:rFonts w:eastAsia="Calibri" w:cs="Arial"/>
          <w:color w:val="000000"/>
          <w:szCs w:val="24"/>
        </w:rPr>
      </w:pPr>
      <w:r w:rsidRPr="003C6E7F">
        <w:rPr>
          <w:rFonts w:eastAsia="Calibri" w:cs="Arial"/>
          <w:color w:val="000000"/>
          <w:szCs w:val="24"/>
        </w:rPr>
        <w:t xml:space="preserve">                   </w:t>
      </w:r>
    </w:p>
    <w:p w14:paraId="2EB02A48" w14:textId="77777777" w:rsidR="003C6E7F" w:rsidRPr="003C6E7F" w:rsidRDefault="003C6E7F" w:rsidP="003C6E7F">
      <w:pPr>
        <w:ind w:left="3969"/>
        <w:jc w:val="right"/>
        <w:rPr>
          <w:rFonts w:eastAsia="Calibri" w:cs="Arial"/>
          <w:color w:val="000000"/>
          <w:szCs w:val="24"/>
        </w:rPr>
      </w:pPr>
    </w:p>
    <w:p w14:paraId="3752DCB4" w14:textId="0376CD5A" w:rsidR="003C6E7F" w:rsidRPr="003C6E7F" w:rsidRDefault="003C6E7F" w:rsidP="003C6E7F">
      <w:pPr>
        <w:ind w:left="3969"/>
        <w:jc w:val="center"/>
        <w:rPr>
          <w:rFonts w:eastAsia="Calibri" w:cs="Arial"/>
          <w:color w:val="000000"/>
          <w:szCs w:val="24"/>
        </w:rPr>
      </w:pPr>
      <w:r w:rsidRPr="003C6E7F">
        <w:rPr>
          <w:rFonts w:eastAsia="Calibri" w:cs="Arial"/>
          <w:color w:val="000000"/>
          <w:szCs w:val="24"/>
        </w:rPr>
        <w:t xml:space="preserve">                </w:t>
      </w:r>
    </w:p>
    <w:p w14:paraId="00E9C959" w14:textId="77777777" w:rsidR="003C6E7F" w:rsidRDefault="003C6E7F" w:rsidP="003C6E7F">
      <w:pPr>
        <w:ind w:left="3969"/>
        <w:jc w:val="right"/>
        <w:rPr>
          <w:rFonts w:cs="Arial"/>
          <w:szCs w:val="24"/>
        </w:rPr>
      </w:pPr>
    </w:p>
    <w:p w14:paraId="2678EC75" w14:textId="77777777" w:rsidR="00466074" w:rsidRPr="00380A13" w:rsidRDefault="00466074" w:rsidP="00466074">
      <w:pPr>
        <w:rPr>
          <w:rFonts w:cs="Arial"/>
          <w:szCs w:val="24"/>
        </w:rPr>
      </w:pPr>
    </w:p>
    <w:p w14:paraId="275EADF5" w14:textId="76445B15" w:rsidR="00466074" w:rsidRPr="00380A13" w:rsidRDefault="00466074" w:rsidP="00466074">
      <w:pPr>
        <w:pStyle w:val="Navadensplet"/>
        <w:spacing w:after="0"/>
        <w:jc w:val="both"/>
        <w:rPr>
          <w:rFonts w:ascii="Arial" w:hAnsi="Arial" w:cs="Arial"/>
          <w:color w:val="auto"/>
          <w:sz w:val="24"/>
          <w:szCs w:val="24"/>
        </w:rPr>
      </w:pPr>
    </w:p>
    <w:sectPr w:rsidR="00466074" w:rsidRPr="00380A13" w:rsidSect="005A605F">
      <w:footerReference w:type="default" r:id="rId12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220CD" w14:textId="77777777" w:rsidR="00081921" w:rsidRDefault="00081921" w:rsidP="005A605F">
      <w:r>
        <w:separator/>
      </w:r>
    </w:p>
  </w:endnote>
  <w:endnote w:type="continuationSeparator" w:id="0">
    <w:p w14:paraId="1EAA4569" w14:textId="77777777" w:rsidR="00081921" w:rsidRDefault="00081921" w:rsidP="005A6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9447314"/>
      <w:docPartObj>
        <w:docPartGallery w:val="Page Numbers (Bottom of Page)"/>
        <w:docPartUnique/>
      </w:docPartObj>
    </w:sdtPr>
    <w:sdtEndPr/>
    <w:sdtContent>
      <w:p w14:paraId="3A04B7A0" w14:textId="5AA3050A" w:rsidR="005A605F" w:rsidRDefault="005A605F">
        <w:pPr>
          <w:pStyle w:val="Noga"/>
          <w:jc w:val="center"/>
        </w:pPr>
      </w:p>
      <w:p w14:paraId="62053F61" w14:textId="6EB1D05A" w:rsidR="005A605F" w:rsidRDefault="005A605F">
        <w:pPr>
          <w:pStyle w:val="Noga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="00BB1863">
          <w:rPr>
            <w:noProof/>
          </w:rPr>
          <w:t>2</w:t>
        </w:r>
        <w:r>
          <w:fldChar w:fldCharType="end"/>
        </w:r>
      </w:p>
    </w:sdtContent>
  </w:sdt>
  <w:p w14:paraId="3FA0E5C4" w14:textId="77777777" w:rsidR="005A605F" w:rsidRDefault="005A605F" w:rsidP="005A605F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98146" w14:textId="77777777" w:rsidR="00081921" w:rsidRDefault="00081921" w:rsidP="005A605F">
      <w:r>
        <w:separator/>
      </w:r>
    </w:p>
  </w:footnote>
  <w:footnote w:type="continuationSeparator" w:id="0">
    <w:p w14:paraId="4805E658" w14:textId="77777777" w:rsidR="00081921" w:rsidRDefault="00081921" w:rsidP="005A6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03038"/>
    <w:multiLevelType w:val="hybridMultilevel"/>
    <w:tmpl w:val="8522ED6C"/>
    <w:lvl w:ilvl="0" w:tplc="F7FAE9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33713"/>
    <w:multiLevelType w:val="hybridMultilevel"/>
    <w:tmpl w:val="B6E0372C"/>
    <w:lvl w:ilvl="0" w:tplc="982AFEC0">
      <w:start w:val="78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06C19"/>
    <w:multiLevelType w:val="hybridMultilevel"/>
    <w:tmpl w:val="AC8E57AC"/>
    <w:lvl w:ilvl="0" w:tplc="C4245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64317"/>
    <w:multiLevelType w:val="hybridMultilevel"/>
    <w:tmpl w:val="B87A9FFE"/>
    <w:lvl w:ilvl="0" w:tplc="974833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E5C33"/>
    <w:multiLevelType w:val="hybridMultilevel"/>
    <w:tmpl w:val="A71682BA"/>
    <w:lvl w:ilvl="0" w:tplc="FFFFFFFF">
      <w:start w:val="8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54D0C"/>
    <w:multiLevelType w:val="hybridMultilevel"/>
    <w:tmpl w:val="0980BD1A"/>
    <w:lvl w:ilvl="0" w:tplc="C1F424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3528B"/>
    <w:multiLevelType w:val="hybridMultilevel"/>
    <w:tmpl w:val="CF463652"/>
    <w:lvl w:ilvl="0" w:tplc="039CB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90D95"/>
    <w:multiLevelType w:val="hybridMultilevel"/>
    <w:tmpl w:val="9B4E819E"/>
    <w:lvl w:ilvl="0" w:tplc="FDF2D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65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DAE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36F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96B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364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4C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A2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F48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29B6EDC"/>
    <w:multiLevelType w:val="hybridMultilevel"/>
    <w:tmpl w:val="7AEACAE0"/>
    <w:lvl w:ilvl="0" w:tplc="039CB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21B22"/>
    <w:multiLevelType w:val="hybridMultilevel"/>
    <w:tmpl w:val="3ACAAD6A"/>
    <w:lvl w:ilvl="0" w:tplc="039CB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DB4064"/>
    <w:multiLevelType w:val="hybridMultilevel"/>
    <w:tmpl w:val="ED7C526A"/>
    <w:lvl w:ilvl="0" w:tplc="C4245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EBD"/>
    <w:rsid w:val="00004664"/>
    <w:rsid w:val="00007983"/>
    <w:rsid w:val="00017282"/>
    <w:rsid w:val="00024334"/>
    <w:rsid w:val="00030F1F"/>
    <w:rsid w:val="000323B7"/>
    <w:rsid w:val="00036EB2"/>
    <w:rsid w:val="00037884"/>
    <w:rsid w:val="00043A21"/>
    <w:rsid w:val="000505EB"/>
    <w:rsid w:val="0005071C"/>
    <w:rsid w:val="00050DA9"/>
    <w:rsid w:val="00054A6B"/>
    <w:rsid w:val="0005729B"/>
    <w:rsid w:val="000618C0"/>
    <w:rsid w:val="00073547"/>
    <w:rsid w:val="00076086"/>
    <w:rsid w:val="00077D33"/>
    <w:rsid w:val="00081921"/>
    <w:rsid w:val="00086C36"/>
    <w:rsid w:val="00092641"/>
    <w:rsid w:val="000927A6"/>
    <w:rsid w:val="00094C71"/>
    <w:rsid w:val="000A36DA"/>
    <w:rsid w:val="000A5834"/>
    <w:rsid w:val="000B54D2"/>
    <w:rsid w:val="000B566D"/>
    <w:rsid w:val="000C567E"/>
    <w:rsid w:val="000D72AB"/>
    <w:rsid w:val="000D763B"/>
    <w:rsid w:val="000E2FAE"/>
    <w:rsid w:val="000E450B"/>
    <w:rsid w:val="000E4BDC"/>
    <w:rsid w:val="000E52A8"/>
    <w:rsid w:val="000E7654"/>
    <w:rsid w:val="000E7FE7"/>
    <w:rsid w:val="000F202A"/>
    <w:rsid w:val="000F5E45"/>
    <w:rsid w:val="00103E11"/>
    <w:rsid w:val="001105EC"/>
    <w:rsid w:val="00110DA9"/>
    <w:rsid w:val="001139E8"/>
    <w:rsid w:val="00126A90"/>
    <w:rsid w:val="00131A19"/>
    <w:rsid w:val="001327B6"/>
    <w:rsid w:val="00142B54"/>
    <w:rsid w:val="001452EA"/>
    <w:rsid w:val="00154591"/>
    <w:rsid w:val="00157639"/>
    <w:rsid w:val="0016003F"/>
    <w:rsid w:val="00163C91"/>
    <w:rsid w:val="00164E04"/>
    <w:rsid w:val="0017086D"/>
    <w:rsid w:val="00177403"/>
    <w:rsid w:val="001779C1"/>
    <w:rsid w:val="0018110A"/>
    <w:rsid w:val="00181F3B"/>
    <w:rsid w:val="00194EE5"/>
    <w:rsid w:val="001965BD"/>
    <w:rsid w:val="0019788A"/>
    <w:rsid w:val="001A0EBA"/>
    <w:rsid w:val="001A4C74"/>
    <w:rsid w:val="001C4B50"/>
    <w:rsid w:val="001C59E5"/>
    <w:rsid w:val="001D09F4"/>
    <w:rsid w:val="001D197E"/>
    <w:rsid w:val="001D5D0E"/>
    <w:rsid w:val="001E025B"/>
    <w:rsid w:val="001E4183"/>
    <w:rsid w:val="001E6398"/>
    <w:rsid w:val="001F2E80"/>
    <w:rsid w:val="001F5699"/>
    <w:rsid w:val="00211F55"/>
    <w:rsid w:val="0021283A"/>
    <w:rsid w:val="00214B7F"/>
    <w:rsid w:val="00217E90"/>
    <w:rsid w:val="00222C33"/>
    <w:rsid w:val="002313C6"/>
    <w:rsid w:val="00231CE8"/>
    <w:rsid w:val="00233F78"/>
    <w:rsid w:val="0024143E"/>
    <w:rsid w:val="00241D4A"/>
    <w:rsid w:val="00253636"/>
    <w:rsid w:val="002539F7"/>
    <w:rsid w:val="00262AF6"/>
    <w:rsid w:val="00267061"/>
    <w:rsid w:val="0027264B"/>
    <w:rsid w:val="002734DF"/>
    <w:rsid w:val="00275821"/>
    <w:rsid w:val="00275AF0"/>
    <w:rsid w:val="002805DB"/>
    <w:rsid w:val="00281A50"/>
    <w:rsid w:val="0029109F"/>
    <w:rsid w:val="00296B65"/>
    <w:rsid w:val="002A255D"/>
    <w:rsid w:val="002A4EF3"/>
    <w:rsid w:val="002B158D"/>
    <w:rsid w:val="002C3811"/>
    <w:rsid w:val="002D2BAD"/>
    <w:rsid w:val="002D5A09"/>
    <w:rsid w:val="002D6EBA"/>
    <w:rsid w:val="002E3D4C"/>
    <w:rsid w:val="002E4362"/>
    <w:rsid w:val="002E4D9C"/>
    <w:rsid w:val="002F2103"/>
    <w:rsid w:val="002F5675"/>
    <w:rsid w:val="003002CA"/>
    <w:rsid w:val="00301262"/>
    <w:rsid w:val="00313744"/>
    <w:rsid w:val="00315D7F"/>
    <w:rsid w:val="00316BE7"/>
    <w:rsid w:val="0032010A"/>
    <w:rsid w:val="00325B3C"/>
    <w:rsid w:val="00326E59"/>
    <w:rsid w:val="00330C51"/>
    <w:rsid w:val="0033187D"/>
    <w:rsid w:val="00340C48"/>
    <w:rsid w:val="0036428D"/>
    <w:rsid w:val="00375FE1"/>
    <w:rsid w:val="00380A13"/>
    <w:rsid w:val="003816B1"/>
    <w:rsid w:val="00390D1B"/>
    <w:rsid w:val="00390F55"/>
    <w:rsid w:val="00391401"/>
    <w:rsid w:val="00392118"/>
    <w:rsid w:val="0039290D"/>
    <w:rsid w:val="0039636D"/>
    <w:rsid w:val="003A09DF"/>
    <w:rsid w:val="003A2AEC"/>
    <w:rsid w:val="003B1AEB"/>
    <w:rsid w:val="003C3807"/>
    <w:rsid w:val="003C59C2"/>
    <w:rsid w:val="003C6E7F"/>
    <w:rsid w:val="003D20E5"/>
    <w:rsid w:val="003D2C0D"/>
    <w:rsid w:val="003D6D21"/>
    <w:rsid w:val="003D7979"/>
    <w:rsid w:val="003E0C55"/>
    <w:rsid w:val="003F6A50"/>
    <w:rsid w:val="0040268C"/>
    <w:rsid w:val="004104F2"/>
    <w:rsid w:val="00426678"/>
    <w:rsid w:val="00427C32"/>
    <w:rsid w:val="00434395"/>
    <w:rsid w:val="0043647E"/>
    <w:rsid w:val="00444061"/>
    <w:rsid w:val="00445020"/>
    <w:rsid w:val="004628D2"/>
    <w:rsid w:val="00466074"/>
    <w:rsid w:val="00466803"/>
    <w:rsid w:val="00467DA5"/>
    <w:rsid w:val="004709BA"/>
    <w:rsid w:val="00471F75"/>
    <w:rsid w:val="004823DC"/>
    <w:rsid w:val="0048293F"/>
    <w:rsid w:val="00484640"/>
    <w:rsid w:val="004865BD"/>
    <w:rsid w:val="00486D3D"/>
    <w:rsid w:val="00492BD9"/>
    <w:rsid w:val="004A1567"/>
    <w:rsid w:val="004A4A80"/>
    <w:rsid w:val="004A74FC"/>
    <w:rsid w:val="004B50F8"/>
    <w:rsid w:val="004D065E"/>
    <w:rsid w:val="004D1498"/>
    <w:rsid w:val="004D14E3"/>
    <w:rsid w:val="004E3969"/>
    <w:rsid w:val="00502505"/>
    <w:rsid w:val="005106FC"/>
    <w:rsid w:val="00520473"/>
    <w:rsid w:val="0052630E"/>
    <w:rsid w:val="00541136"/>
    <w:rsid w:val="0054195B"/>
    <w:rsid w:val="005428BE"/>
    <w:rsid w:val="00543C01"/>
    <w:rsid w:val="005509AA"/>
    <w:rsid w:val="005549FF"/>
    <w:rsid w:val="0056316F"/>
    <w:rsid w:val="005651F8"/>
    <w:rsid w:val="005661F7"/>
    <w:rsid w:val="005662A8"/>
    <w:rsid w:val="005717CC"/>
    <w:rsid w:val="00573084"/>
    <w:rsid w:val="00591ECF"/>
    <w:rsid w:val="0059526C"/>
    <w:rsid w:val="005A4E21"/>
    <w:rsid w:val="005A605F"/>
    <w:rsid w:val="005A68EC"/>
    <w:rsid w:val="005B2F48"/>
    <w:rsid w:val="005B3A65"/>
    <w:rsid w:val="005C55FF"/>
    <w:rsid w:val="005C6E43"/>
    <w:rsid w:val="005D75E1"/>
    <w:rsid w:val="005E4415"/>
    <w:rsid w:val="005E6BBF"/>
    <w:rsid w:val="005E71B9"/>
    <w:rsid w:val="005F1E33"/>
    <w:rsid w:val="005F2FE9"/>
    <w:rsid w:val="005F414D"/>
    <w:rsid w:val="005F64C6"/>
    <w:rsid w:val="005F7FBA"/>
    <w:rsid w:val="0060035C"/>
    <w:rsid w:val="00600426"/>
    <w:rsid w:val="00601533"/>
    <w:rsid w:val="0060214B"/>
    <w:rsid w:val="006077D6"/>
    <w:rsid w:val="00610A8B"/>
    <w:rsid w:val="00613A95"/>
    <w:rsid w:val="00614BB2"/>
    <w:rsid w:val="00617946"/>
    <w:rsid w:val="006216CC"/>
    <w:rsid w:val="00621F8B"/>
    <w:rsid w:val="00625616"/>
    <w:rsid w:val="006304A7"/>
    <w:rsid w:val="006318F0"/>
    <w:rsid w:val="00635BEA"/>
    <w:rsid w:val="00636518"/>
    <w:rsid w:val="00644293"/>
    <w:rsid w:val="0065330F"/>
    <w:rsid w:val="00655088"/>
    <w:rsid w:val="006557B1"/>
    <w:rsid w:val="00657E31"/>
    <w:rsid w:val="00660612"/>
    <w:rsid w:val="00664365"/>
    <w:rsid w:val="006645B3"/>
    <w:rsid w:val="00666CA2"/>
    <w:rsid w:val="006722ED"/>
    <w:rsid w:val="006752E2"/>
    <w:rsid w:val="00675D7B"/>
    <w:rsid w:val="006A3573"/>
    <w:rsid w:val="006A6EBD"/>
    <w:rsid w:val="006B1C97"/>
    <w:rsid w:val="006B234E"/>
    <w:rsid w:val="006B3E7C"/>
    <w:rsid w:val="006B796B"/>
    <w:rsid w:val="006C055E"/>
    <w:rsid w:val="006C14CD"/>
    <w:rsid w:val="006D4684"/>
    <w:rsid w:val="006D570C"/>
    <w:rsid w:val="006D578A"/>
    <w:rsid w:val="006E46B0"/>
    <w:rsid w:val="006E4F54"/>
    <w:rsid w:val="006F03E6"/>
    <w:rsid w:val="006F22DC"/>
    <w:rsid w:val="006F7A91"/>
    <w:rsid w:val="007009C2"/>
    <w:rsid w:val="007025B4"/>
    <w:rsid w:val="00702641"/>
    <w:rsid w:val="0070390B"/>
    <w:rsid w:val="00706884"/>
    <w:rsid w:val="0074003E"/>
    <w:rsid w:val="00740935"/>
    <w:rsid w:val="007449BD"/>
    <w:rsid w:val="007460CF"/>
    <w:rsid w:val="00746753"/>
    <w:rsid w:val="00751DC6"/>
    <w:rsid w:val="00760345"/>
    <w:rsid w:val="0076211B"/>
    <w:rsid w:val="007642A4"/>
    <w:rsid w:val="007779FF"/>
    <w:rsid w:val="0078483C"/>
    <w:rsid w:val="00786058"/>
    <w:rsid w:val="00791B66"/>
    <w:rsid w:val="007927D9"/>
    <w:rsid w:val="00794F63"/>
    <w:rsid w:val="00795C0A"/>
    <w:rsid w:val="007A3275"/>
    <w:rsid w:val="007B1623"/>
    <w:rsid w:val="007C782B"/>
    <w:rsid w:val="007D050C"/>
    <w:rsid w:val="007E401F"/>
    <w:rsid w:val="007F086D"/>
    <w:rsid w:val="007F6EEA"/>
    <w:rsid w:val="00801C36"/>
    <w:rsid w:val="00802A1C"/>
    <w:rsid w:val="008031E4"/>
    <w:rsid w:val="008046D1"/>
    <w:rsid w:val="00804829"/>
    <w:rsid w:val="00807894"/>
    <w:rsid w:val="00816B85"/>
    <w:rsid w:val="00826A5C"/>
    <w:rsid w:val="00827EE8"/>
    <w:rsid w:val="0083078F"/>
    <w:rsid w:val="00842958"/>
    <w:rsid w:val="00865EE5"/>
    <w:rsid w:val="0087136B"/>
    <w:rsid w:val="00871BA9"/>
    <w:rsid w:val="00872860"/>
    <w:rsid w:val="008755B5"/>
    <w:rsid w:val="00875649"/>
    <w:rsid w:val="008766DE"/>
    <w:rsid w:val="008856EC"/>
    <w:rsid w:val="00885900"/>
    <w:rsid w:val="00890E0C"/>
    <w:rsid w:val="00895E3F"/>
    <w:rsid w:val="008A4305"/>
    <w:rsid w:val="008A66CB"/>
    <w:rsid w:val="008B12A2"/>
    <w:rsid w:val="008B36F3"/>
    <w:rsid w:val="008B59CA"/>
    <w:rsid w:val="008B7E48"/>
    <w:rsid w:val="008D17BB"/>
    <w:rsid w:val="008D1AC5"/>
    <w:rsid w:val="008D223B"/>
    <w:rsid w:val="008D2D48"/>
    <w:rsid w:val="008D636E"/>
    <w:rsid w:val="008D73CE"/>
    <w:rsid w:val="008E7324"/>
    <w:rsid w:val="008F3721"/>
    <w:rsid w:val="008F4D43"/>
    <w:rsid w:val="008F5B78"/>
    <w:rsid w:val="009037A4"/>
    <w:rsid w:val="0091488E"/>
    <w:rsid w:val="009155FF"/>
    <w:rsid w:val="009168C8"/>
    <w:rsid w:val="00926D19"/>
    <w:rsid w:val="00934067"/>
    <w:rsid w:val="009346D5"/>
    <w:rsid w:val="0093783A"/>
    <w:rsid w:val="00937945"/>
    <w:rsid w:val="009414CB"/>
    <w:rsid w:val="0094533F"/>
    <w:rsid w:val="00945983"/>
    <w:rsid w:val="00956D0A"/>
    <w:rsid w:val="009654B8"/>
    <w:rsid w:val="009669A6"/>
    <w:rsid w:val="00967701"/>
    <w:rsid w:val="009722E2"/>
    <w:rsid w:val="00990FEB"/>
    <w:rsid w:val="009B3475"/>
    <w:rsid w:val="009B61D3"/>
    <w:rsid w:val="009C06F1"/>
    <w:rsid w:val="009C4F93"/>
    <w:rsid w:val="009C6D56"/>
    <w:rsid w:val="009C7927"/>
    <w:rsid w:val="009D1174"/>
    <w:rsid w:val="009D156B"/>
    <w:rsid w:val="009D455E"/>
    <w:rsid w:val="009D6BAD"/>
    <w:rsid w:val="009E1148"/>
    <w:rsid w:val="009E30C0"/>
    <w:rsid w:val="009E4980"/>
    <w:rsid w:val="009F6160"/>
    <w:rsid w:val="00A06377"/>
    <w:rsid w:val="00A2092C"/>
    <w:rsid w:val="00A21563"/>
    <w:rsid w:val="00A26BEC"/>
    <w:rsid w:val="00A31C72"/>
    <w:rsid w:val="00A3563B"/>
    <w:rsid w:val="00A452EF"/>
    <w:rsid w:val="00A53DFE"/>
    <w:rsid w:val="00A55290"/>
    <w:rsid w:val="00A720B7"/>
    <w:rsid w:val="00A75C93"/>
    <w:rsid w:val="00A76DDD"/>
    <w:rsid w:val="00A84F8A"/>
    <w:rsid w:val="00A931D0"/>
    <w:rsid w:val="00AB0A38"/>
    <w:rsid w:val="00AC6075"/>
    <w:rsid w:val="00AD426A"/>
    <w:rsid w:val="00AD6BD2"/>
    <w:rsid w:val="00AD704E"/>
    <w:rsid w:val="00AE2474"/>
    <w:rsid w:val="00AE2928"/>
    <w:rsid w:val="00AE4FB9"/>
    <w:rsid w:val="00AF2EB5"/>
    <w:rsid w:val="00AF5DAF"/>
    <w:rsid w:val="00B02234"/>
    <w:rsid w:val="00B04430"/>
    <w:rsid w:val="00B112C3"/>
    <w:rsid w:val="00B14E12"/>
    <w:rsid w:val="00B16812"/>
    <w:rsid w:val="00B2257F"/>
    <w:rsid w:val="00B2631F"/>
    <w:rsid w:val="00B30711"/>
    <w:rsid w:val="00B32423"/>
    <w:rsid w:val="00B33336"/>
    <w:rsid w:val="00B349EE"/>
    <w:rsid w:val="00B3678E"/>
    <w:rsid w:val="00B3788B"/>
    <w:rsid w:val="00B471F3"/>
    <w:rsid w:val="00B54F56"/>
    <w:rsid w:val="00B57B48"/>
    <w:rsid w:val="00B63CAE"/>
    <w:rsid w:val="00B7487C"/>
    <w:rsid w:val="00B80B4C"/>
    <w:rsid w:val="00B83670"/>
    <w:rsid w:val="00B84C2E"/>
    <w:rsid w:val="00B91505"/>
    <w:rsid w:val="00B95798"/>
    <w:rsid w:val="00B958EF"/>
    <w:rsid w:val="00BA012F"/>
    <w:rsid w:val="00BA73B6"/>
    <w:rsid w:val="00BA73C4"/>
    <w:rsid w:val="00BB1863"/>
    <w:rsid w:val="00BB620D"/>
    <w:rsid w:val="00BC3B73"/>
    <w:rsid w:val="00BC4ED7"/>
    <w:rsid w:val="00BD2EC7"/>
    <w:rsid w:val="00BD4D56"/>
    <w:rsid w:val="00BD719F"/>
    <w:rsid w:val="00BE4038"/>
    <w:rsid w:val="00BE687B"/>
    <w:rsid w:val="00BF16E5"/>
    <w:rsid w:val="00BF1A07"/>
    <w:rsid w:val="00BF3CBF"/>
    <w:rsid w:val="00BF4BFB"/>
    <w:rsid w:val="00BF7038"/>
    <w:rsid w:val="00BF7B71"/>
    <w:rsid w:val="00C07B12"/>
    <w:rsid w:val="00C21A07"/>
    <w:rsid w:val="00C225AC"/>
    <w:rsid w:val="00C2779F"/>
    <w:rsid w:val="00C34BBD"/>
    <w:rsid w:val="00C4088C"/>
    <w:rsid w:val="00C40C07"/>
    <w:rsid w:val="00C44A45"/>
    <w:rsid w:val="00C45441"/>
    <w:rsid w:val="00C45EC5"/>
    <w:rsid w:val="00C64774"/>
    <w:rsid w:val="00C71852"/>
    <w:rsid w:val="00C74D8B"/>
    <w:rsid w:val="00C75E77"/>
    <w:rsid w:val="00C8319C"/>
    <w:rsid w:val="00C83816"/>
    <w:rsid w:val="00C92F77"/>
    <w:rsid w:val="00C93776"/>
    <w:rsid w:val="00C95415"/>
    <w:rsid w:val="00C95707"/>
    <w:rsid w:val="00CA0AF5"/>
    <w:rsid w:val="00CD4A1D"/>
    <w:rsid w:val="00CE0804"/>
    <w:rsid w:val="00CF5A53"/>
    <w:rsid w:val="00D0016D"/>
    <w:rsid w:val="00D00AD2"/>
    <w:rsid w:val="00D05554"/>
    <w:rsid w:val="00D058D6"/>
    <w:rsid w:val="00D24D78"/>
    <w:rsid w:val="00D3301F"/>
    <w:rsid w:val="00D41409"/>
    <w:rsid w:val="00D41BED"/>
    <w:rsid w:val="00D46044"/>
    <w:rsid w:val="00D50DCE"/>
    <w:rsid w:val="00D51F4B"/>
    <w:rsid w:val="00D54375"/>
    <w:rsid w:val="00D54E08"/>
    <w:rsid w:val="00D56D00"/>
    <w:rsid w:val="00D64CE8"/>
    <w:rsid w:val="00D84DCB"/>
    <w:rsid w:val="00D855B1"/>
    <w:rsid w:val="00D90B74"/>
    <w:rsid w:val="00D962BE"/>
    <w:rsid w:val="00D9792F"/>
    <w:rsid w:val="00DA5CD1"/>
    <w:rsid w:val="00DB110C"/>
    <w:rsid w:val="00DC7BC2"/>
    <w:rsid w:val="00DE06A9"/>
    <w:rsid w:val="00DE549C"/>
    <w:rsid w:val="00DF1172"/>
    <w:rsid w:val="00DF4574"/>
    <w:rsid w:val="00DF764A"/>
    <w:rsid w:val="00E13A1A"/>
    <w:rsid w:val="00E16A3B"/>
    <w:rsid w:val="00E371A4"/>
    <w:rsid w:val="00E44575"/>
    <w:rsid w:val="00E5201B"/>
    <w:rsid w:val="00E5462E"/>
    <w:rsid w:val="00E5539B"/>
    <w:rsid w:val="00E56FA5"/>
    <w:rsid w:val="00E617E8"/>
    <w:rsid w:val="00E733F4"/>
    <w:rsid w:val="00E73C39"/>
    <w:rsid w:val="00E76009"/>
    <w:rsid w:val="00E766F1"/>
    <w:rsid w:val="00E8469F"/>
    <w:rsid w:val="00E85384"/>
    <w:rsid w:val="00EA4802"/>
    <w:rsid w:val="00EA4B53"/>
    <w:rsid w:val="00EB3F54"/>
    <w:rsid w:val="00EC083D"/>
    <w:rsid w:val="00EC4E0F"/>
    <w:rsid w:val="00EC653C"/>
    <w:rsid w:val="00ED0980"/>
    <w:rsid w:val="00ED0AF8"/>
    <w:rsid w:val="00ED17B4"/>
    <w:rsid w:val="00ED32FD"/>
    <w:rsid w:val="00ED77B9"/>
    <w:rsid w:val="00F00DB6"/>
    <w:rsid w:val="00F038BE"/>
    <w:rsid w:val="00F0403F"/>
    <w:rsid w:val="00F11729"/>
    <w:rsid w:val="00F2086D"/>
    <w:rsid w:val="00F302F9"/>
    <w:rsid w:val="00F318A9"/>
    <w:rsid w:val="00F33571"/>
    <w:rsid w:val="00F37C68"/>
    <w:rsid w:val="00F42AD3"/>
    <w:rsid w:val="00F46BBA"/>
    <w:rsid w:val="00F47350"/>
    <w:rsid w:val="00F7299B"/>
    <w:rsid w:val="00F7659F"/>
    <w:rsid w:val="00F86440"/>
    <w:rsid w:val="00F904DF"/>
    <w:rsid w:val="00FA2CFE"/>
    <w:rsid w:val="00FA54A2"/>
    <w:rsid w:val="00FB2EA9"/>
    <w:rsid w:val="00FC3408"/>
    <w:rsid w:val="00FC3BB0"/>
    <w:rsid w:val="00FC3E12"/>
    <w:rsid w:val="00FD08B7"/>
    <w:rsid w:val="00FD094B"/>
    <w:rsid w:val="00FF3D7B"/>
    <w:rsid w:val="00FF7483"/>
    <w:rsid w:val="00FF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31073"/>
  <w15:docId w15:val="{B891FB38-C02D-4448-93CF-B3EDB439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223B"/>
    <w:pPr>
      <w:keepNext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A430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glavni">
    <w:name w:val="Naslov_glavni"/>
    <w:basedOn w:val="Navaden"/>
    <w:uiPriority w:val="99"/>
    <w:rsid w:val="000F5E45"/>
    <w:pPr>
      <w:jc w:val="center"/>
    </w:pPr>
    <w:rPr>
      <w:rFonts w:eastAsia="Times New Roman" w:cs="Arial"/>
      <w:b/>
      <w:bCs/>
      <w:sz w:val="26"/>
      <w:szCs w:val="26"/>
      <w:lang w:eastAsia="sl-SI"/>
    </w:rPr>
  </w:style>
  <w:style w:type="paragraph" w:styleId="Odstavekseznama">
    <w:name w:val="List Paragraph"/>
    <w:basedOn w:val="Navaden"/>
    <w:uiPriority w:val="34"/>
    <w:qFormat/>
    <w:rsid w:val="000F5E45"/>
    <w:pPr>
      <w:ind w:left="720"/>
      <w:jc w:val="both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esegmentt">
    <w:name w:val="esegment_t"/>
    <w:basedOn w:val="Navaden"/>
    <w:uiPriority w:val="99"/>
    <w:rsid w:val="000F5E45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/>
    </w:rPr>
  </w:style>
  <w:style w:type="character" w:styleId="Hiperpovezava">
    <w:name w:val="Hyperlink"/>
    <w:basedOn w:val="Privzetapisavaodstavka"/>
    <w:uiPriority w:val="99"/>
    <w:rsid w:val="000F5E45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8D223B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46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469F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rsid w:val="00DF4574"/>
    <w:pPr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DF4574"/>
    <w:rPr>
      <w:rFonts w:ascii="Times New Roman" w:eastAsia="Times New Roman" w:hAnsi="Times New Roman" w:cs="Times New Roman"/>
      <w:szCs w:val="20"/>
      <w:lang w:eastAsia="sl-SI"/>
    </w:rPr>
  </w:style>
  <w:style w:type="paragraph" w:styleId="Navadensplet">
    <w:name w:val="Normal (Web)"/>
    <w:basedOn w:val="Navaden"/>
    <w:unhideWhenUsed/>
    <w:rsid w:val="008A4305"/>
    <w:pPr>
      <w:spacing w:after="210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paragraph" w:customStyle="1" w:styleId="Default">
    <w:name w:val="Default"/>
    <w:rsid w:val="008A4305"/>
    <w:pPr>
      <w:autoSpaceDE w:val="0"/>
      <w:autoSpaceDN w:val="0"/>
      <w:adjustRightInd w:val="0"/>
    </w:pPr>
    <w:rPr>
      <w:rFonts w:eastAsia="Times New Roman" w:cs="Arial"/>
      <w:color w:val="000000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A43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esegmenth4">
    <w:name w:val="esegment_h4"/>
    <w:basedOn w:val="Navaden"/>
    <w:rsid w:val="008A4305"/>
    <w:pPr>
      <w:spacing w:after="210"/>
      <w:jc w:val="center"/>
    </w:pPr>
    <w:rPr>
      <w:rFonts w:ascii="Times New Roman" w:eastAsia="Times New Roman" w:hAnsi="Times New Roman" w:cs="Times New Roman"/>
      <w:b/>
      <w:bCs/>
      <w:color w:val="333333"/>
      <w:sz w:val="18"/>
      <w:szCs w:val="18"/>
      <w:lang w:eastAsia="sl-SI"/>
    </w:rPr>
  </w:style>
  <w:style w:type="paragraph" w:customStyle="1" w:styleId="natevanje">
    <w:name w:val="naštevanje"/>
    <w:basedOn w:val="Navaden"/>
    <w:link w:val="natevanjeZnak"/>
    <w:autoRedefine/>
    <w:rsid w:val="000B566D"/>
    <w:pPr>
      <w:jc w:val="both"/>
    </w:pPr>
    <w:rPr>
      <w:rFonts w:ascii="Verdana" w:eastAsia="Times New Roman" w:hAnsi="Verdana" w:cs="Times New Roman"/>
      <w:sz w:val="20"/>
      <w:szCs w:val="24"/>
      <w:lang w:eastAsia="sl-SI"/>
    </w:rPr>
  </w:style>
  <w:style w:type="character" w:customStyle="1" w:styleId="natevanjeZnak">
    <w:name w:val="naštevanje Znak"/>
    <w:link w:val="natevanje"/>
    <w:rsid w:val="000B566D"/>
    <w:rPr>
      <w:rFonts w:ascii="Verdana" w:eastAsia="Times New Roman" w:hAnsi="Verdana" w:cs="Times New Roman"/>
      <w:sz w:val="20"/>
      <w:szCs w:val="24"/>
      <w:lang w:eastAsia="sl-SI"/>
    </w:rPr>
  </w:style>
  <w:style w:type="paragraph" w:customStyle="1" w:styleId="esegmentp1">
    <w:name w:val="esegment_p1"/>
    <w:basedOn w:val="Navaden"/>
    <w:rsid w:val="000E7654"/>
    <w:pPr>
      <w:spacing w:after="210"/>
      <w:jc w:val="center"/>
    </w:pPr>
    <w:rPr>
      <w:rFonts w:ascii="Times New Roman" w:eastAsia="Times New Roman" w:hAnsi="Times New Roman" w:cs="Times New Roman"/>
      <w:color w:val="333333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FF792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F792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F792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F792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F7926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FF7926"/>
  </w:style>
  <w:style w:type="paragraph" w:styleId="Napis">
    <w:name w:val="caption"/>
    <w:basedOn w:val="Navaden"/>
    <w:next w:val="Navaden"/>
    <w:qFormat/>
    <w:rsid w:val="00C2779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A605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A605F"/>
  </w:style>
  <w:style w:type="paragraph" w:styleId="Noga">
    <w:name w:val="footer"/>
    <w:basedOn w:val="Navaden"/>
    <w:link w:val="NogaZnak"/>
    <w:uiPriority w:val="99"/>
    <w:unhideWhenUsed/>
    <w:rsid w:val="005A605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A605F"/>
  </w:style>
  <w:style w:type="paragraph" w:styleId="Brezrazmikov">
    <w:name w:val="No Spacing"/>
    <w:uiPriority w:val="1"/>
    <w:qFormat/>
    <w:rsid w:val="00BA012F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2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5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8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76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42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5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7B19B86B4B28448996A8DE20ED524B" ma:contentTypeVersion="13" ma:contentTypeDescription="Ustvari nov dokument." ma:contentTypeScope="" ma:versionID="006e80e891a97eb5c566cb6eafb1043a">
  <xsd:schema xmlns:xsd="http://www.w3.org/2001/XMLSchema" xmlns:xs="http://www.w3.org/2001/XMLSchema" xmlns:p="http://schemas.microsoft.com/office/2006/metadata/properties" xmlns:ns3="953f0670-708d-41e5-81d7-00330764689a" xmlns:ns4="780f68a3-7ccb-4b5d-bd91-b625f723e8a7" targetNamespace="http://schemas.microsoft.com/office/2006/metadata/properties" ma:root="true" ma:fieldsID="410da6b1b56cdfe1a4ce39678cba9c0b" ns3:_="" ns4:_="">
    <xsd:import namespace="953f0670-708d-41e5-81d7-00330764689a"/>
    <xsd:import namespace="780f68a3-7ccb-4b5d-bd91-b625f723e8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3f0670-708d-41e5-81d7-003307646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f68a3-7ccb-4b5d-bd91-b625f723e8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ACE5E6-910A-4B36-9750-E903F48599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745B0-D297-4756-B89D-B264333849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8F07B2-4CC4-4A38-BF4C-A3D7B4537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3f0670-708d-41e5-81d7-00330764689a"/>
    <ds:schemaRef ds:uri="780f68a3-7ccb-4b5d-bd91-b625f723e8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2EB70-0227-481A-974B-F8A32261F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Petan</dc:creator>
  <cp:keywords/>
  <dc:description/>
  <cp:lastModifiedBy>Marjana Krhin</cp:lastModifiedBy>
  <cp:revision>2</cp:revision>
  <cp:lastPrinted>2022-09-19T11:38:00Z</cp:lastPrinted>
  <dcterms:created xsi:type="dcterms:W3CDTF">2022-09-19T11:39:00Z</dcterms:created>
  <dcterms:modified xsi:type="dcterms:W3CDTF">2022-09-19T11:39:00Z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0x010100487B19B86B4B28448996A8DE20ED524B</vt:lpwstr>
  </property>
</Properties>
</file>